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CB2D18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9228293" w14:textId="77777777" w:rsidR="00C63DEE" w:rsidRDefault="00C63DEE" w:rsidP="00C63DEE">
      <w:pPr>
        <w:jc w:val="center"/>
      </w:pPr>
    </w:p>
    <w:p w14:paraId="6BF81E89" w14:textId="471E7B7B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5C88">
        <w:rPr>
          <w:sz w:val="28"/>
          <w:szCs w:val="28"/>
        </w:rPr>
        <w:t>0</w:t>
      </w:r>
      <w:r w:rsidR="00447F93">
        <w:rPr>
          <w:sz w:val="28"/>
          <w:szCs w:val="28"/>
        </w:rPr>
        <w:t>6</w:t>
      </w:r>
      <w:bookmarkStart w:id="0" w:name="_GoBack"/>
      <w:bookmarkEnd w:id="0"/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D75C88">
        <w:rPr>
          <w:sz w:val="28"/>
          <w:szCs w:val="28"/>
        </w:rPr>
        <w:t>июля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D75C88">
        <w:rPr>
          <w:sz w:val="28"/>
          <w:szCs w:val="28"/>
        </w:rPr>
        <w:t>57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39F1D5D3" w14:textId="77777777" w:rsidR="00D75C88" w:rsidRPr="00D75C88" w:rsidRDefault="00D75C88" w:rsidP="00D75C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5C88">
        <w:rPr>
          <w:b/>
          <w:sz w:val="28"/>
          <w:szCs w:val="28"/>
        </w:rPr>
        <w:t xml:space="preserve">Об утверждении Порядка разработки, реализации </w:t>
      </w:r>
    </w:p>
    <w:p w14:paraId="0DA4E0FD" w14:textId="77777777" w:rsidR="00D75C88" w:rsidRPr="00D75C88" w:rsidRDefault="00D75C88" w:rsidP="00D75C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5C88">
        <w:rPr>
          <w:b/>
          <w:sz w:val="28"/>
          <w:szCs w:val="28"/>
        </w:rPr>
        <w:t>и оценки эффективности муниципальных программ</w:t>
      </w:r>
    </w:p>
    <w:p w14:paraId="0957FB84" w14:textId="51456A85" w:rsidR="00D75C88" w:rsidRPr="00D75C88" w:rsidRDefault="00D75C88" w:rsidP="00D75C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5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Шелангерского</w:t>
      </w:r>
      <w:r w:rsidRPr="00D75C88">
        <w:rPr>
          <w:b/>
          <w:sz w:val="28"/>
          <w:szCs w:val="28"/>
        </w:rPr>
        <w:t xml:space="preserve"> сельского поселения</w:t>
      </w:r>
    </w:p>
    <w:p w14:paraId="0F58B3E0" w14:textId="77777777" w:rsidR="00D75C88" w:rsidRPr="00D75C88" w:rsidRDefault="00D75C88" w:rsidP="00D75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3"/>
          <w:sz w:val="28"/>
          <w:szCs w:val="28"/>
        </w:rPr>
      </w:pPr>
    </w:p>
    <w:p w14:paraId="405ED5B1" w14:textId="519D4B56" w:rsidR="00C63DEE" w:rsidRDefault="00D75C88" w:rsidP="00D75C88">
      <w:pPr>
        <w:ind w:firstLine="708"/>
        <w:jc w:val="both"/>
        <w:rPr>
          <w:sz w:val="28"/>
          <w:szCs w:val="28"/>
        </w:rPr>
      </w:pPr>
      <w:r w:rsidRPr="00D75C88">
        <w:rPr>
          <w:bCs/>
          <w:color w:val="000000"/>
          <w:spacing w:val="3"/>
          <w:sz w:val="28"/>
          <w:szCs w:val="28"/>
        </w:rPr>
        <w:t xml:space="preserve">В соответствии с Федеральным законом от 07 мая 2013 года №104-ФЗ «О внесении изменений в Бюджетный кодекс Российской Федерации и отдельные законодательные акты Российской Федерации и в связи с совершенствованием бюджетного процесса», </w:t>
      </w:r>
      <w:r>
        <w:rPr>
          <w:bCs/>
          <w:color w:val="000000"/>
          <w:spacing w:val="3"/>
          <w:sz w:val="28"/>
          <w:szCs w:val="28"/>
        </w:rPr>
        <w:t xml:space="preserve">руководствуясь Положением о </w:t>
      </w:r>
      <w:r w:rsidR="00C63DEE">
        <w:rPr>
          <w:sz w:val="28"/>
          <w:szCs w:val="28"/>
        </w:rPr>
        <w:t>Шелангерско</w:t>
      </w:r>
      <w:r>
        <w:rPr>
          <w:sz w:val="28"/>
          <w:szCs w:val="28"/>
        </w:rPr>
        <w:t>й</w:t>
      </w:r>
      <w:r w:rsidR="00C63DE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="00C63D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63DEE">
        <w:rPr>
          <w:sz w:val="28"/>
          <w:szCs w:val="28"/>
        </w:rPr>
        <w:t xml:space="preserve">, Шелангерская сельская администрация  </w:t>
      </w:r>
    </w:p>
    <w:p w14:paraId="1138C6D6" w14:textId="77777777" w:rsidR="00C63DEE" w:rsidRDefault="00C63DEE" w:rsidP="00C63DEE">
      <w:pPr>
        <w:rPr>
          <w:sz w:val="28"/>
          <w:szCs w:val="28"/>
        </w:rPr>
      </w:pP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33E19C8A" w14:textId="69F76C02" w:rsidR="00D75C88" w:rsidRPr="00D75C88" w:rsidRDefault="00D75C88" w:rsidP="00D75C8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75C88">
        <w:rPr>
          <w:sz w:val="28"/>
          <w:szCs w:val="28"/>
        </w:rPr>
        <w:t xml:space="preserve">Утвердить прилагаемый </w:t>
      </w:r>
      <w:hyperlink w:anchor="Par28" w:history="1">
        <w:r w:rsidRPr="00D75C88">
          <w:rPr>
            <w:sz w:val="28"/>
            <w:szCs w:val="28"/>
          </w:rPr>
          <w:t>Порядок</w:t>
        </w:r>
      </w:hyperlink>
      <w:r w:rsidRPr="00D75C88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sz w:val="28"/>
          <w:szCs w:val="28"/>
        </w:rPr>
        <w:t>Шелангерского</w:t>
      </w:r>
      <w:r w:rsidRPr="00D75C88">
        <w:rPr>
          <w:sz w:val="28"/>
          <w:szCs w:val="28"/>
        </w:rPr>
        <w:t xml:space="preserve"> сельского поселения.</w:t>
      </w:r>
    </w:p>
    <w:p w14:paraId="713F2EF3" w14:textId="27969E89" w:rsidR="00D75C88" w:rsidRPr="00D75C88" w:rsidRDefault="00D75C88" w:rsidP="00D75C8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Pr="00D75C88">
        <w:rPr>
          <w:sz w:val="28"/>
          <w:szCs w:val="28"/>
          <w:lang w:eastAsia="ar-SA"/>
        </w:rPr>
        <w:t xml:space="preserve">Настоящее постановление вступает в силу с момента его подписания и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Pr="00D75C88">
        <w:rPr>
          <w:sz w:val="28"/>
          <w:szCs w:val="28"/>
          <w:lang w:val="en-US" w:eastAsia="ar-SA"/>
        </w:rPr>
        <w:t>http</w:t>
      </w:r>
      <w:r w:rsidRPr="00D75C88">
        <w:rPr>
          <w:sz w:val="28"/>
          <w:szCs w:val="28"/>
          <w:lang w:eastAsia="ar-SA"/>
        </w:rPr>
        <w:t>:</w:t>
      </w:r>
      <w:r w:rsidRPr="00D75C88">
        <w:rPr>
          <w:sz w:val="28"/>
          <w:szCs w:val="28"/>
          <w:lang w:val="en-US" w:eastAsia="ar-SA"/>
        </w:rPr>
        <w:t>www</w:t>
      </w:r>
      <w:r w:rsidRPr="00D75C88">
        <w:rPr>
          <w:sz w:val="28"/>
          <w:szCs w:val="28"/>
          <w:lang w:eastAsia="ar-SA"/>
        </w:rPr>
        <w:t>.</w:t>
      </w:r>
      <w:r w:rsidRPr="00D75C88">
        <w:rPr>
          <w:sz w:val="28"/>
          <w:szCs w:val="28"/>
          <w:lang w:val="en-US" w:eastAsia="ar-SA"/>
        </w:rPr>
        <w:t>admzven</w:t>
      </w:r>
      <w:r w:rsidRPr="00D75C88">
        <w:rPr>
          <w:sz w:val="28"/>
          <w:szCs w:val="28"/>
          <w:lang w:eastAsia="ar-SA"/>
        </w:rPr>
        <w:t>.</w:t>
      </w:r>
      <w:r w:rsidRPr="00D75C88">
        <w:rPr>
          <w:sz w:val="28"/>
          <w:szCs w:val="28"/>
          <w:lang w:val="en-US" w:eastAsia="ar-SA"/>
        </w:rPr>
        <w:t>ru</w:t>
      </w:r>
      <w:proofErr w:type="gramEnd"/>
      <w:r w:rsidRPr="00D75C88">
        <w:rPr>
          <w:sz w:val="28"/>
          <w:szCs w:val="28"/>
          <w:lang w:eastAsia="ar-SA"/>
        </w:rPr>
        <w:t>).</w:t>
      </w:r>
    </w:p>
    <w:p w14:paraId="1FF911CC" w14:textId="62D6C021" w:rsidR="00D75C88" w:rsidRPr="00D75C88" w:rsidRDefault="00D75C88" w:rsidP="00D75C8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75C8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5D97783" w14:textId="312C79C8" w:rsidR="00C63DEE" w:rsidRDefault="00C63DEE" w:rsidP="00D75C88">
      <w:pPr>
        <w:jc w:val="both"/>
        <w:rPr>
          <w:sz w:val="28"/>
          <w:szCs w:val="28"/>
        </w:rPr>
      </w:pPr>
    </w:p>
    <w:p w14:paraId="62CAD4B3" w14:textId="77777777" w:rsidR="00C63DEE" w:rsidRDefault="00C63DEE" w:rsidP="00C63DEE">
      <w:pPr>
        <w:jc w:val="both"/>
        <w:rPr>
          <w:sz w:val="28"/>
          <w:szCs w:val="28"/>
        </w:rPr>
      </w:pPr>
    </w:p>
    <w:p w14:paraId="1A4EB763" w14:textId="77777777" w:rsidR="00C63DEE" w:rsidRDefault="00C63DEE" w:rsidP="00C63DEE">
      <w:pPr>
        <w:jc w:val="both"/>
        <w:rPr>
          <w:sz w:val="28"/>
          <w:szCs w:val="28"/>
        </w:rPr>
      </w:pPr>
    </w:p>
    <w:p w14:paraId="58DE1B11" w14:textId="77777777" w:rsidR="00C63DEE" w:rsidRDefault="00C63DEE" w:rsidP="00C6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А.В. Лихачев </w:t>
      </w:r>
    </w:p>
    <w:p w14:paraId="5BC14DAA" w14:textId="77777777" w:rsidR="00C63DEE" w:rsidRDefault="00C63DEE" w:rsidP="00C63DEE"/>
    <w:p w14:paraId="21CD6194" w14:textId="53F78901" w:rsidR="00C63DEE" w:rsidRDefault="00C63DEE" w:rsidP="00C63DEE"/>
    <w:p w14:paraId="5A4FC401" w14:textId="411F2FA2" w:rsidR="00D75C88" w:rsidRDefault="00D75C88" w:rsidP="00C63DEE"/>
    <w:p w14:paraId="64732873" w14:textId="30E3B25F" w:rsidR="00D75C88" w:rsidRDefault="00D75C88" w:rsidP="00C63DEE"/>
    <w:p w14:paraId="2A3EC440" w14:textId="44FB87A4" w:rsidR="00D75C88" w:rsidRDefault="00D75C88" w:rsidP="00C63DEE"/>
    <w:p w14:paraId="008F87DB" w14:textId="1D5B97E7" w:rsidR="00D75C88" w:rsidRDefault="00D75C88" w:rsidP="00C63DEE"/>
    <w:p w14:paraId="5DDF4D5D" w14:textId="5AA7C2F6" w:rsidR="00D75C88" w:rsidRDefault="00D75C88" w:rsidP="00C63DEE"/>
    <w:p w14:paraId="2D153CC5" w14:textId="22C91441" w:rsidR="00D75C88" w:rsidRDefault="00D75C88" w:rsidP="00C63DEE"/>
    <w:p w14:paraId="171ACE6B" w14:textId="3CABC28C" w:rsidR="00D75C88" w:rsidRDefault="00D75C88" w:rsidP="00C63DEE"/>
    <w:p w14:paraId="5F25370B" w14:textId="77777777" w:rsidR="00C63DEE" w:rsidRDefault="00C63DEE" w:rsidP="00C63DEE"/>
    <w:p w14:paraId="7D9002D5" w14:textId="77777777" w:rsidR="00D75C88" w:rsidRPr="004C79CB" w:rsidRDefault="00D75C88" w:rsidP="00D75C88">
      <w:pPr>
        <w:ind w:left="5670"/>
        <w:jc w:val="center"/>
        <w:outlineLvl w:val="0"/>
        <w:rPr>
          <w:sz w:val="20"/>
        </w:rPr>
      </w:pPr>
      <w:r w:rsidRPr="004C79CB">
        <w:rPr>
          <w:sz w:val="20"/>
        </w:rPr>
        <w:lastRenderedPageBreak/>
        <w:t>Утвержден</w:t>
      </w:r>
    </w:p>
    <w:p w14:paraId="18C9A223" w14:textId="25D8486D" w:rsidR="00D75C88" w:rsidRPr="004C79CB" w:rsidRDefault="00D75C88" w:rsidP="00D75C88">
      <w:pPr>
        <w:ind w:left="5670"/>
        <w:jc w:val="center"/>
        <w:rPr>
          <w:sz w:val="20"/>
        </w:rPr>
      </w:pPr>
      <w:r w:rsidRPr="004C79CB">
        <w:rPr>
          <w:sz w:val="20"/>
        </w:rPr>
        <w:t xml:space="preserve">постановлением </w:t>
      </w:r>
      <w:r>
        <w:rPr>
          <w:sz w:val="20"/>
        </w:rPr>
        <w:t>Шелангерской</w:t>
      </w:r>
      <w:r w:rsidRPr="004C79CB">
        <w:rPr>
          <w:sz w:val="20"/>
        </w:rPr>
        <w:t xml:space="preserve"> сельской администрации от 06.07.2020 № </w:t>
      </w:r>
      <w:r>
        <w:rPr>
          <w:sz w:val="20"/>
        </w:rPr>
        <w:t>57</w:t>
      </w:r>
    </w:p>
    <w:p w14:paraId="0A5DDCD4" w14:textId="77777777" w:rsidR="00D75C88" w:rsidRPr="004C79CB" w:rsidRDefault="00D75C88" w:rsidP="00D75C88"/>
    <w:p w14:paraId="4DED68C3" w14:textId="77777777" w:rsidR="00D75C88" w:rsidRPr="004C79CB" w:rsidRDefault="00D75C88" w:rsidP="00D75C88">
      <w:pPr>
        <w:pStyle w:val="ConsPlusTitle"/>
        <w:jc w:val="center"/>
      </w:pPr>
      <w:r w:rsidRPr="004C79CB">
        <w:t>Порядок</w:t>
      </w:r>
    </w:p>
    <w:p w14:paraId="27D8E013" w14:textId="6E71D904" w:rsidR="00D75C88" w:rsidRPr="004C79CB" w:rsidRDefault="00D75C88" w:rsidP="00D75C88">
      <w:pPr>
        <w:pStyle w:val="ConsPlusTitle"/>
        <w:jc w:val="center"/>
      </w:pPr>
      <w:r w:rsidRPr="004C79CB">
        <w:t xml:space="preserve">разработки, реализации и оценки эффективности муниципальных программ </w:t>
      </w:r>
      <w:r>
        <w:t>Шелангерского</w:t>
      </w:r>
      <w:r w:rsidRPr="004C79CB">
        <w:t xml:space="preserve"> сельского поселения</w:t>
      </w:r>
    </w:p>
    <w:p w14:paraId="46190D92" w14:textId="77777777" w:rsidR="00D75C88" w:rsidRPr="004C79CB" w:rsidRDefault="00D75C88" w:rsidP="00D75C88">
      <w:pPr>
        <w:pStyle w:val="ConsPlusTitle"/>
        <w:jc w:val="center"/>
      </w:pPr>
    </w:p>
    <w:p w14:paraId="4A2A7D9E" w14:textId="77777777" w:rsidR="00D75C88" w:rsidRPr="004C79CB" w:rsidRDefault="00D75C88" w:rsidP="00D75C88">
      <w:pPr>
        <w:jc w:val="center"/>
        <w:outlineLvl w:val="1"/>
        <w:rPr>
          <w:b/>
        </w:rPr>
      </w:pPr>
      <w:r w:rsidRPr="004C79CB">
        <w:rPr>
          <w:b/>
        </w:rPr>
        <w:t>I. Общие положения</w:t>
      </w:r>
    </w:p>
    <w:p w14:paraId="5B21FF99" w14:textId="77777777" w:rsidR="00D75C88" w:rsidRPr="004C79CB" w:rsidRDefault="00D75C88" w:rsidP="00D75C88"/>
    <w:p w14:paraId="42576B52" w14:textId="5ED19B49" w:rsidR="00D75C88" w:rsidRPr="004C79CB" w:rsidRDefault="00D75C88" w:rsidP="00D75C88">
      <w:pPr>
        <w:pStyle w:val="ConsPlusTitle"/>
        <w:ind w:right="-1" w:firstLine="567"/>
        <w:jc w:val="both"/>
        <w:rPr>
          <w:b w:val="0"/>
        </w:rPr>
      </w:pPr>
      <w:r w:rsidRPr="004C79CB">
        <w:rPr>
          <w:b w:val="0"/>
        </w:rPr>
        <w:t xml:space="preserve">1. Настоящий Порядок определяет правила разработки, реализации и оценки эффективности муниципальных программ </w:t>
      </w:r>
      <w:r>
        <w:rPr>
          <w:b w:val="0"/>
        </w:rPr>
        <w:t>Шелангерского</w:t>
      </w:r>
      <w:r w:rsidRPr="004C79CB">
        <w:rPr>
          <w:b w:val="0"/>
        </w:rPr>
        <w:t xml:space="preserve"> сельского поселения (далее - муниципальные программы), а также контроля за ходом их реализации.</w:t>
      </w:r>
    </w:p>
    <w:p w14:paraId="2EBD015B" w14:textId="5F9B978F" w:rsidR="00D75C88" w:rsidRPr="0056681E" w:rsidRDefault="00D75C88" w:rsidP="00D75C88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56681E">
        <w:rPr>
          <w:b w:val="0"/>
        </w:rPr>
        <w:t xml:space="preserve">2. Муниципальной программой является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муниципальных функций достижение приоритетов и целей муниципальной политики в сфере социально-экономического развития </w:t>
      </w:r>
      <w:r>
        <w:rPr>
          <w:b w:val="0"/>
        </w:rPr>
        <w:t>Шелангерского</w:t>
      </w:r>
      <w:r w:rsidRPr="0056681E">
        <w:rPr>
          <w:b w:val="0"/>
        </w:rPr>
        <w:t xml:space="preserve"> сельского поселения</w:t>
      </w:r>
      <w:r>
        <w:rPr>
          <w:b w:val="0"/>
        </w:rPr>
        <w:t>.</w:t>
      </w:r>
    </w:p>
    <w:p w14:paraId="23E9CE5C" w14:textId="01CCE478" w:rsidR="00D75C88" w:rsidRPr="004C79CB" w:rsidRDefault="00D75C88" w:rsidP="00D75C88">
      <w:pPr>
        <w:ind w:firstLine="567"/>
        <w:jc w:val="both"/>
      </w:pPr>
      <w:r w:rsidRPr="004C79CB">
        <w:t xml:space="preserve">3. Разработка и реализация муниципальной программы осуществляется </w:t>
      </w:r>
      <w:r>
        <w:t>Шелангерской сельской администрацией.</w:t>
      </w:r>
    </w:p>
    <w:p w14:paraId="5B9E7224" w14:textId="137DD886" w:rsidR="00D75C88" w:rsidRPr="004C79CB" w:rsidRDefault="00D75C88" w:rsidP="00D75C88">
      <w:pPr>
        <w:ind w:firstLine="567"/>
        <w:jc w:val="both"/>
      </w:pPr>
      <w:r w:rsidRPr="004C79CB">
        <w:t xml:space="preserve">4. </w:t>
      </w:r>
      <w:r w:rsidRPr="00CB2D18">
        <w:t>Основанием для разработки муниципальных программ является Перечень муниципальных программ Шелангерской сельской администрации, формируемый совместно с</w:t>
      </w:r>
      <w:r w:rsidRPr="00CB2D18">
        <w:rPr>
          <w:color w:val="FF0000"/>
        </w:rPr>
        <w:t xml:space="preserve"> </w:t>
      </w:r>
      <w:r w:rsidRPr="00CB2D18">
        <w:rPr>
          <w:color w:val="000000"/>
        </w:rPr>
        <w:t>Ф</w:t>
      </w:r>
      <w:r w:rsidRPr="00CB2D18">
        <w:t>инансовым отделом Звениговского</w:t>
      </w:r>
      <w:r w:rsidRPr="004C79CB">
        <w:t xml:space="preserve"> муниципального района (по согласованию).</w:t>
      </w:r>
    </w:p>
    <w:p w14:paraId="688DBD4C" w14:textId="62C8ED03" w:rsidR="00D75C88" w:rsidRPr="004C79CB" w:rsidRDefault="00D75C88" w:rsidP="00D75C88">
      <w:pPr>
        <w:ind w:firstLine="567"/>
        <w:jc w:val="both"/>
      </w:pPr>
      <w:r w:rsidRPr="004C79CB">
        <w:t xml:space="preserve">5. Муниципальные программы утверждаются постановлением </w:t>
      </w:r>
      <w:r>
        <w:t xml:space="preserve">Шелангерской сельской </w:t>
      </w:r>
      <w:r w:rsidRPr="004C79CB">
        <w:t>администрации.</w:t>
      </w:r>
    </w:p>
    <w:p w14:paraId="20A3EDDE" w14:textId="77777777" w:rsidR="00D75C88" w:rsidRPr="0056681E" w:rsidRDefault="00D75C88" w:rsidP="00D75C88">
      <w:pPr>
        <w:spacing w:before="120" w:after="120"/>
        <w:jc w:val="both"/>
        <w:outlineLvl w:val="1"/>
        <w:rPr>
          <w:b/>
        </w:rPr>
      </w:pPr>
      <w:r>
        <w:t xml:space="preserve">                          </w:t>
      </w:r>
      <w:r w:rsidRPr="0056681E">
        <w:rPr>
          <w:b/>
        </w:rPr>
        <w:t>II. Требования к содержанию муниципальной программы</w:t>
      </w:r>
    </w:p>
    <w:p w14:paraId="4BE92EA5" w14:textId="624566BB" w:rsidR="00D75C88" w:rsidRPr="0056681E" w:rsidRDefault="00D75C88" w:rsidP="00D75C88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Pr="0056681E">
        <w:rPr>
          <w:b w:val="0"/>
        </w:rPr>
        <w:t xml:space="preserve">6. Муниципальные программы разрабатываются исходя из положений стратегии долгосрочного социально-экономического развития </w:t>
      </w:r>
      <w:r>
        <w:rPr>
          <w:b w:val="0"/>
        </w:rPr>
        <w:t>Шелангерского</w:t>
      </w:r>
      <w:r w:rsidRPr="0056681E">
        <w:rPr>
          <w:b w:val="0"/>
        </w:rPr>
        <w:t xml:space="preserve"> сельского поселения</w:t>
      </w:r>
      <w:r w:rsidRPr="004C79CB">
        <w:t xml:space="preserve">, </w:t>
      </w:r>
      <w:r w:rsidRPr="0056681E">
        <w:rPr>
          <w:b w:val="0"/>
        </w:rPr>
        <w:t xml:space="preserve">федеральных законов и законов Республики Марий Эл, решений Президента Российской Федерации и Правительства Российской Федерации, Главы Республики Марий Эл и Правительства Республики Марий Эл, решений Собрания депутатов </w:t>
      </w:r>
      <w:r>
        <w:rPr>
          <w:b w:val="0"/>
        </w:rPr>
        <w:t>Шелангерского сельского поселения</w:t>
      </w:r>
      <w:r w:rsidRPr="0056681E">
        <w:rPr>
          <w:b w:val="0"/>
        </w:rPr>
        <w:t xml:space="preserve">, основных направлений деятельности </w:t>
      </w:r>
      <w:r>
        <w:rPr>
          <w:b w:val="0"/>
        </w:rPr>
        <w:t>Шелангерского</w:t>
      </w:r>
      <w:r w:rsidRPr="0056681E">
        <w:rPr>
          <w:b w:val="0"/>
        </w:rPr>
        <w:t xml:space="preserve"> сельского поселения</w:t>
      </w:r>
      <w:r w:rsidRPr="0056681E">
        <w:rPr>
          <w:b w:val="0"/>
          <w:color w:val="000000"/>
        </w:rPr>
        <w:t xml:space="preserve"> на соответствующий период.</w:t>
      </w:r>
    </w:p>
    <w:p w14:paraId="4BAF5758" w14:textId="5B639A27" w:rsidR="00D75C88" w:rsidRPr="004C79CB" w:rsidRDefault="00D75C88" w:rsidP="00D75C88">
      <w:pPr>
        <w:ind w:firstLine="567"/>
        <w:jc w:val="both"/>
      </w:pPr>
      <w:r w:rsidRPr="004C79CB">
        <w:t xml:space="preserve">7. Муниципальная программа включает муниципальные целевые программы, реализуемые в соответствующей сфере социально-экономического развития </w:t>
      </w:r>
      <w:r>
        <w:t>Шелангерского</w:t>
      </w:r>
      <w:r w:rsidRPr="0056681E">
        <w:t xml:space="preserve"> сельского поселения</w:t>
      </w:r>
      <w:r w:rsidRPr="004C79CB">
        <w:t>, и подпрограммы, представляющие собой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мероприятия.</w:t>
      </w:r>
    </w:p>
    <w:p w14:paraId="20B697EC" w14:textId="77777777" w:rsidR="00D75C88" w:rsidRPr="004C79CB" w:rsidRDefault="00D75C88" w:rsidP="00D75C88">
      <w:pPr>
        <w:ind w:firstLine="567"/>
        <w:jc w:val="both"/>
      </w:pPr>
      <w:r w:rsidRPr="004C79CB">
        <w:t>Подпрограммы направлены на решение конкретных задач в рамках муниципальной программы.</w:t>
      </w:r>
    </w:p>
    <w:p w14:paraId="17EF011E" w14:textId="77777777" w:rsidR="00D75C88" w:rsidRPr="004C79CB" w:rsidRDefault="00D75C88" w:rsidP="00D75C88">
      <w:pPr>
        <w:ind w:firstLine="567"/>
        <w:jc w:val="both"/>
      </w:pPr>
      <w:r w:rsidRPr="004C79CB">
        <w:t>Включение в муниципальную программу частей муниципальных целевых программ или муниципальных целевых программ, реализация которых направлена на достижение целей иных муниципальных программ, не допускается.</w:t>
      </w:r>
    </w:p>
    <w:p w14:paraId="470AA135" w14:textId="77777777" w:rsidR="00D75C88" w:rsidRPr="004C79CB" w:rsidRDefault="00D75C88" w:rsidP="00D75C88">
      <w:pPr>
        <w:ind w:firstLine="567"/>
        <w:jc w:val="both"/>
      </w:pPr>
      <w:r w:rsidRPr="004C79CB">
        <w:t>Если в сфере реализации муниципальной программы муниципальные целевые программы не реализуются, то муниципальная программа содержит только подпрограммы.</w:t>
      </w:r>
    </w:p>
    <w:p w14:paraId="7DD748C4" w14:textId="77777777" w:rsidR="00D75C88" w:rsidRPr="004C79CB" w:rsidRDefault="00D75C88" w:rsidP="00D75C88">
      <w:pPr>
        <w:ind w:firstLine="567"/>
        <w:jc w:val="both"/>
      </w:pPr>
      <w:r w:rsidRPr="004C79CB">
        <w:t>Внесение изменений в подпрограммы осуществляется путем внесения изменений в муниципальную программу.</w:t>
      </w:r>
    </w:p>
    <w:p w14:paraId="470F713A" w14:textId="77777777" w:rsidR="00D75C88" w:rsidRPr="004C79CB" w:rsidRDefault="00D75C88" w:rsidP="00D75C88">
      <w:pPr>
        <w:ind w:firstLine="567"/>
        <w:jc w:val="both"/>
      </w:pPr>
      <w:r w:rsidRPr="004C79CB">
        <w:t>8. Муниципальная программа может включать подпрограмму, которая направлена на обеспечение создания условий для реализации муниципальной программы.</w:t>
      </w:r>
    </w:p>
    <w:p w14:paraId="367798CF" w14:textId="77777777" w:rsidR="00D75C88" w:rsidRPr="004C79CB" w:rsidRDefault="00D75C88" w:rsidP="00D75C88">
      <w:pPr>
        <w:ind w:firstLine="567"/>
        <w:jc w:val="both"/>
      </w:pPr>
      <w:bookmarkStart w:id="1" w:name="Par49"/>
      <w:bookmarkEnd w:id="1"/>
      <w:r w:rsidRPr="004C79CB">
        <w:t>9. Муниципальная программа имеет следующую структуру:</w:t>
      </w:r>
    </w:p>
    <w:p w14:paraId="252E15C4" w14:textId="13945C90" w:rsidR="00D75C88" w:rsidRPr="004C79CB" w:rsidRDefault="00D75C88" w:rsidP="00D75C88">
      <w:pPr>
        <w:ind w:firstLine="567"/>
        <w:jc w:val="both"/>
      </w:pPr>
      <w:r w:rsidRPr="004C79CB">
        <w:lastRenderedPageBreak/>
        <w:t xml:space="preserve">а) </w:t>
      </w:r>
      <w:hyperlink w:anchor="Par168" w:history="1">
        <w:r w:rsidRPr="004C79CB">
          <w:t>паспорт</w:t>
        </w:r>
      </w:hyperlink>
      <w:r w:rsidRPr="004C79CB">
        <w:t xml:space="preserve"> муниципальной программы по форме согласно приложению № 1 к настоящему Порядку. В позиции  «Объем финансирования муниципальной программы» отражается объем бюджетных ассигнований из бюджета </w:t>
      </w:r>
      <w:r>
        <w:t>Шелангерского</w:t>
      </w:r>
      <w:r w:rsidRPr="0056681E">
        <w:t xml:space="preserve"> сельского поселения</w:t>
      </w:r>
      <w:r w:rsidRPr="004C79CB">
        <w:t xml:space="preserve"> и иных источников финансирования при наличии (средств федерального бюджета, бюджета Республики Марий Эл и внебюджетных источников при условии их финансирования)</w:t>
      </w:r>
      <w:r>
        <w:t>. О</w:t>
      </w:r>
      <w:r w:rsidRPr="004C79CB">
        <w:t xml:space="preserve">бъем финансирования указывается по источникам финансирования и по годам реализации в тысячах рублях. </w:t>
      </w:r>
    </w:p>
    <w:p w14:paraId="7405CE80" w14:textId="1A8267AF" w:rsidR="00D75C88" w:rsidRPr="004C79CB" w:rsidRDefault="00D75C88" w:rsidP="00D75C88">
      <w:pPr>
        <w:ind w:firstLine="540"/>
        <w:jc w:val="both"/>
      </w:pPr>
      <w:r w:rsidRPr="004C79CB">
        <w:t>В позиции «Ожидаемые результаты реализации муниципальной программы» указываются характеристики основных ожидаемых (планируемых) конечных результатов в сфере реализации муниципальной программы, сроки их достижения</w:t>
      </w:r>
      <w:r>
        <w:t>.</w:t>
      </w:r>
    </w:p>
    <w:p w14:paraId="1DCFFD96" w14:textId="77777777" w:rsidR="00D75C88" w:rsidRPr="004C79CB" w:rsidRDefault="00D75C88" w:rsidP="00D75C88">
      <w:pPr>
        <w:ind w:firstLine="567"/>
        <w:jc w:val="both"/>
      </w:pPr>
      <w:r w:rsidRPr="004C79CB">
        <w:t>б) текстовая часть муниципальной программы по следующим разделам:</w:t>
      </w:r>
    </w:p>
    <w:p w14:paraId="4F402B59" w14:textId="77777777" w:rsidR="00D75C88" w:rsidRPr="004C79CB" w:rsidRDefault="00D75C88" w:rsidP="00D75C88">
      <w:pPr>
        <w:ind w:firstLine="567"/>
        <w:jc w:val="both"/>
      </w:pPr>
      <w:r w:rsidRPr="004C79CB"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14:paraId="6BCBD696" w14:textId="77777777" w:rsidR="00D75C88" w:rsidRPr="004C79CB" w:rsidRDefault="00D75C88" w:rsidP="00D75C88">
      <w:pPr>
        <w:ind w:firstLine="567"/>
        <w:jc w:val="both"/>
      </w:pPr>
      <w:r w:rsidRPr="004C79CB">
        <w:t>приоритеты в соответствующей сфере социально-экономического развития, описание основных целей и задач муниципальной программы;</w:t>
      </w:r>
    </w:p>
    <w:p w14:paraId="05F42FDB" w14:textId="77777777" w:rsidR="00D75C88" w:rsidRPr="004C79CB" w:rsidRDefault="00D75C88" w:rsidP="00D75C88">
      <w:pPr>
        <w:ind w:firstLine="540"/>
      </w:pPr>
      <w:r w:rsidRPr="004C79CB">
        <w:t>сроки и этапы реализации муниципальной программы, перечень целевых индикаторов и показателей муниципальной программы;</w:t>
      </w:r>
    </w:p>
    <w:p w14:paraId="03DCA5AD" w14:textId="77777777" w:rsidR="00D75C88" w:rsidRPr="004C79CB" w:rsidRDefault="00D75C88" w:rsidP="00D75C88">
      <w:pPr>
        <w:ind w:firstLine="567"/>
        <w:jc w:val="both"/>
      </w:pPr>
      <w:r w:rsidRPr="004C79CB">
        <w:t>перечень основных мероприятий муниципальной программы с указанием сроков их реализации и ожидаемых результатов;</w:t>
      </w:r>
    </w:p>
    <w:p w14:paraId="42CC8B67" w14:textId="77777777" w:rsidR="00D75C88" w:rsidRPr="004C79CB" w:rsidRDefault="00D75C88" w:rsidP="00D75C88">
      <w:pPr>
        <w:ind w:firstLine="567"/>
        <w:jc w:val="both"/>
      </w:pPr>
      <w:r w:rsidRPr="004C79CB">
        <w:t>перечень и краткое описание муниципальных целевых программ и подпрограмм;</w:t>
      </w:r>
    </w:p>
    <w:p w14:paraId="3C0CD90B" w14:textId="77777777" w:rsidR="00D75C88" w:rsidRPr="004C79CB" w:rsidRDefault="00D75C88" w:rsidP="00D75C88">
      <w:pPr>
        <w:ind w:firstLine="567"/>
        <w:jc w:val="both"/>
      </w:pPr>
      <w:r w:rsidRPr="004C79CB"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</w:t>
      </w:r>
    </w:p>
    <w:p w14:paraId="53EF40AE" w14:textId="5FC8EC5F" w:rsidR="00D75C88" w:rsidRPr="004C79CB" w:rsidRDefault="00D75C88" w:rsidP="00D75C88">
      <w:pPr>
        <w:ind w:firstLine="567"/>
        <w:jc w:val="both"/>
      </w:pPr>
      <w:r w:rsidRPr="004C79CB">
        <w:t xml:space="preserve">информация по ресурсному обеспечению муниципальной программы за счет средств бюджета </w:t>
      </w:r>
      <w:r>
        <w:t>Шелангерского</w:t>
      </w:r>
      <w:r w:rsidRPr="0056681E">
        <w:t xml:space="preserve"> сельского поселения</w:t>
      </w:r>
      <w:r w:rsidRPr="004C79CB">
        <w:t xml:space="preserve"> (с расшифровкой по главным распорядителям средств бюджета </w:t>
      </w:r>
      <w:r>
        <w:t>Шелангерского</w:t>
      </w:r>
      <w:r w:rsidRPr="0056681E">
        <w:t xml:space="preserve"> сельского поселения</w:t>
      </w:r>
      <w:r w:rsidRPr="004C79CB">
        <w:t>, муниципальным целевым программам, основным мероприятиям подпрограмм, а также по годам реализации муниципальной программы), а также прогнозная оценка расходов на реализацию целей муниципальной программы в разрезе иных источников финансирования муниципальной программы;</w:t>
      </w:r>
    </w:p>
    <w:p w14:paraId="1C912A35" w14:textId="77777777" w:rsidR="00D75C88" w:rsidRPr="004C79CB" w:rsidRDefault="00D75C88" w:rsidP="00D75C88">
      <w:pPr>
        <w:ind w:firstLine="567"/>
        <w:jc w:val="both"/>
      </w:pPr>
      <w:r w:rsidRPr="004C79CB">
        <w:t>описание мер регулирования и управления рисками с целью минимизации их влияния на достижение целей муниципальной программы;</w:t>
      </w:r>
    </w:p>
    <w:p w14:paraId="080CE250" w14:textId="77777777" w:rsidR="00D75C88" w:rsidRPr="004C79CB" w:rsidRDefault="00D75C88" w:rsidP="00D75C88">
      <w:pPr>
        <w:ind w:firstLine="567"/>
        <w:jc w:val="both"/>
      </w:pPr>
      <w:r w:rsidRPr="004C79CB">
        <w:t>оценка планируемой эффективности реализации муниципальной программы (подпрограмм) -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14:paraId="7152CD3C" w14:textId="77777777" w:rsidR="00D75C88" w:rsidRPr="004C79CB" w:rsidRDefault="00D75C88" w:rsidP="00D75C88">
      <w:pPr>
        <w:ind w:firstLine="567"/>
        <w:jc w:val="both"/>
      </w:pPr>
      <w:r w:rsidRPr="004C79CB">
        <w:t>основные положения, касающиеся мониторинга и контроля хода реализации муниципальной программы ответственным исполнителем в соответствии с настоящим Порядком;</w:t>
      </w:r>
    </w:p>
    <w:p w14:paraId="10985D27" w14:textId="77777777" w:rsidR="00D75C88" w:rsidRPr="004C79CB" w:rsidRDefault="00D75C88" w:rsidP="00D75C88">
      <w:pPr>
        <w:ind w:firstLine="567"/>
        <w:jc w:val="both"/>
      </w:pPr>
      <w:r w:rsidRPr="004C79CB">
        <w:t>основные положения, касающиеся отчетности ответственного исполнителя в соответствии с настоящим Порядком;</w:t>
      </w:r>
    </w:p>
    <w:p w14:paraId="403A5970" w14:textId="77777777" w:rsidR="00D75C88" w:rsidRPr="004C79CB" w:rsidRDefault="00D75C88" w:rsidP="00D75C88">
      <w:pPr>
        <w:ind w:firstLine="567"/>
        <w:jc w:val="both"/>
      </w:pPr>
      <w:r w:rsidRPr="004C79CB">
        <w:t>методика оценки эффективности муниципальной программы.</w:t>
      </w:r>
    </w:p>
    <w:p w14:paraId="19860757" w14:textId="39BACA82" w:rsidR="00D75C88" w:rsidRPr="004C79CB" w:rsidRDefault="00D75C88" w:rsidP="00D75C88">
      <w:pPr>
        <w:ind w:firstLine="567"/>
        <w:jc w:val="both"/>
      </w:pPr>
      <w:r w:rsidRPr="004C79CB">
        <w:t xml:space="preserve">Данная методика представляет собой алгоритм оценки фактической эффективности в процессе и по итогам реализации муниципальной программы и учитывает необходимость проведения оценок степени достижения целей и решения задач подпрограмм и муниципальной программы в целом; степени соответствия запланированному уровню затрат и эффективности использования средств бюджета </w:t>
      </w:r>
      <w:r>
        <w:t>Шелангерского</w:t>
      </w:r>
      <w:r w:rsidRPr="0056681E">
        <w:t xml:space="preserve"> сельского поселения</w:t>
      </w:r>
      <w:r w:rsidRPr="004C79CB">
        <w:t>; степени реализации мероприятий (достижения ожидаемых непосредственных результатов их реализации)</w:t>
      </w:r>
      <w:r>
        <w:t>.</w:t>
      </w:r>
    </w:p>
    <w:p w14:paraId="45D44C6D" w14:textId="1AEC6AFC" w:rsidR="00D75C88" w:rsidRPr="004C79CB" w:rsidRDefault="00D75C88" w:rsidP="00D75C88">
      <w:pPr>
        <w:ind w:firstLine="567"/>
        <w:jc w:val="both"/>
      </w:pPr>
      <w:r w:rsidRPr="004C79CB">
        <w:lastRenderedPageBreak/>
        <w:t xml:space="preserve">в) приложения к текстовой части муниципальной программы по форме согласно </w:t>
      </w:r>
      <w:hyperlink w:anchor="Par195" w:history="1">
        <w:r w:rsidRPr="004C79CB">
          <w:t>таблицам 1</w:t>
        </w:r>
      </w:hyperlink>
      <w:r w:rsidRPr="004C79CB">
        <w:t xml:space="preserve"> - </w:t>
      </w:r>
      <w:hyperlink w:anchor="Par398" w:history="1">
        <w:r w:rsidRPr="004C79CB">
          <w:t>5</w:t>
        </w:r>
      </w:hyperlink>
      <w:r w:rsidRPr="004C79CB">
        <w:t xml:space="preserve"> приложения № 2 к настоящему Порядку</w:t>
      </w:r>
      <w:r>
        <w:t>;</w:t>
      </w:r>
    </w:p>
    <w:p w14:paraId="7C84D7CC" w14:textId="6353A312" w:rsidR="00D75C88" w:rsidRPr="004C79CB" w:rsidRDefault="00D75C88" w:rsidP="00D75C88">
      <w:pPr>
        <w:ind w:firstLine="567"/>
        <w:jc w:val="both"/>
      </w:pPr>
      <w:r w:rsidRPr="004C79CB">
        <w:t xml:space="preserve">г) прогноз сводных показателей муниципальных заданий на оказание муниципальных услуг муниципальными учреждениями </w:t>
      </w:r>
      <w:r>
        <w:t>Шелангерского</w:t>
      </w:r>
      <w:r w:rsidRPr="0056681E">
        <w:t xml:space="preserve"> сельского поселения</w:t>
      </w:r>
      <w:r w:rsidRPr="004C79CB">
        <w:t xml:space="preserve"> по муниципальной программе по форме согласно </w:t>
      </w:r>
      <w:hyperlink w:anchor="Par489" w:history="1">
        <w:r w:rsidRPr="004C79CB">
          <w:t>таблице 6</w:t>
        </w:r>
      </w:hyperlink>
      <w:r w:rsidRPr="004C79CB">
        <w:t xml:space="preserve"> приложения № 2 к настоящему Порядку - в случае оказания муниципальными учреждениями </w:t>
      </w:r>
      <w:r>
        <w:t>Шелангерского</w:t>
      </w:r>
      <w:r w:rsidRPr="0056681E">
        <w:t xml:space="preserve"> сельского поселения</w:t>
      </w:r>
      <w:r w:rsidRPr="004C79CB">
        <w:t xml:space="preserve"> муниципальных услуг юридическим и (или) физическим лицам;</w:t>
      </w:r>
    </w:p>
    <w:p w14:paraId="0F57A406" w14:textId="77777777" w:rsidR="00D75C88" w:rsidRPr="004C79CB" w:rsidRDefault="00D75C88" w:rsidP="00D75C88">
      <w:pPr>
        <w:ind w:firstLine="567"/>
        <w:jc w:val="both"/>
      </w:pPr>
      <w:r w:rsidRPr="004C79CB">
        <w:t>10.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14:paraId="303C37D9" w14:textId="77777777" w:rsidR="00D75C88" w:rsidRPr="004C79CB" w:rsidRDefault="00D75C88" w:rsidP="00D75C88">
      <w:pPr>
        <w:ind w:firstLine="567"/>
        <w:jc w:val="both"/>
      </w:pPr>
      <w:r w:rsidRPr="004C79CB">
        <w:t>Подпрограмма имеет следующую структуру:</w:t>
      </w:r>
    </w:p>
    <w:p w14:paraId="1137461E" w14:textId="77777777" w:rsidR="00D75C88" w:rsidRPr="004C79CB" w:rsidRDefault="00D75C88" w:rsidP="00D75C88">
      <w:pPr>
        <w:ind w:firstLine="567"/>
        <w:jc w:val="both"/>
      </w:pPr>
      <w:r w:rsidRPr="004C79CB">
        <w:t>паспорт подпрограммы (заполняется аналогично паспорту муниципальной программы);</w:t>
      </w:r>
    </w:p>
    <w:p w14:paraId="1089AEEA" w14:textId="77777777" w:rsidR="00D75C88" w:rsidRPr="004C79CB" w:rsidRDefault="00D75C88" w:rsidP="00D75C88">
      <w:pPr>
        <w:ind w:firstLine="567"/>
        <w:jc w:val="both"/>
      </w:pPr>
      <w:r w:rsidRPr="004C79CB">
        <w:t>текстовая часть подпрограммы по следующим разделам:</w:t>
      </w:r>
    </w:p>
    <w:p w14:paraId="0D07FB76" w14:textId="77777777" w:rsidR="00D75C88" w:rsidRPr="004C79CB" w:rsidRDefault="00D75C88" w:rsidP="00D75C88">
      <w:pPr>
        <w:ind w:firstLine="567"/>
        <w:jc w:val="both"/>
      </w:pPr>
      <w:r w:rsidRPr="004C79CB">
        <w:t>характеристика сферы реализации подпрограммы, описание основных проблем в указанной сфере и прогноз ее развития;</w:t>
      </w:r>
    </w:p>
    <w:p w14:paraId="0646970B" w14:textId="77777777" w:rsidR="00D75C88" w:rsidRPr="004C79CB" w:rsidRDefault="00D75C88" w:rsidP="00D75C88">
      <w:pPr>
        <w:ind w:firstLine="567"/>
        <w:jc w:val="both"/>
      </w:pPr>
      <w:r w:rsidRPr="004C79CB">
        <w:t>приоритеты муниципальной политики в сфере реализации подпрограммы, цели (при необходимости), задачи и показатели (индикаторы) их достижения, описание основных ожидаемых конечных результатов подпрограммы, сроков и контрольных этапов реализации подпрограммы;</w:t>
      </w:r>
    </w:p>
    <w:p w14:paraId="5D1D24CF" w14:textId="77777777" w:rsidR="00D75C88" w:rsidRPr="004C79CB" w:rsidRDefault="00D75C88" w:rsidP="00D75C88">
      <w:pPr>
        <w:ind w:firstLine="567"/>
        <w:jc w:val="both"/>
      </w:pPr>
      <w:r w:rsidRPr="004C79CB">
        <w:t>характеристика ведомственных целевых программ (паспорта и текстовые части ведомственных целевых программ) и основных мероприятий подпрограммы;</w:t>
      </w:r>
    </w:p>
    <w:p w14:paraId="421A12A8" w14:textId="77777777" w:rsidR="00D75C88" w:rsidRPr="004C79CB" w:rsidRDefault="00D75C88" w:rsidP="00D75C88">
      <w:pPr>
        <w:ind w:firstLine="567"/>
        <w:jc w:val="both"/>
      </w:pPr>
      <w:r w:rsidRPr="004C79CB"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подпрограммы);</w:t>
      </w:r>
    </w:p>
    <w:p w14:paraId="7D4AA1BA" w14:textId="77777777" w:rsidR="00D75C88" w:rsidRPr="004C79CB" w:rsidRDefault="00D75C88" w:rsidP="00D75C88">
      <w:pPr>
        <w:ind w:firstLine="567"/>
        <w:jc w:val="both"/>
      </w:pPr>
      <w:r w:rsidRPr="004C79CB">
        <w:t>обоснование объема финансовых ресурсов, необходимых для реализации подпрограммы;</w:t>
      </w:r>
    </w:p>
    <w:p w14:paraId="332B4F96" w14:textId="77777777" w:rsidR="00D75C88" w:rsidRPr="004C79CB" w:rsidRDefault="00D75C88" w:rsidP="00D75C88">
      <w:pPr>
        <w:ind w:firstLine="567"/>
        <w:jc w:val="both"/>
      </w:pPr>
      <w:r w:rsidRPr="004C79CB">
        <w:t>анализ рисков реализации подпрограммы и описание мер управления рисками реализации подпрограммы;</w:t>
      </w:r>
    </w:p>
    <w:p w14:paraId="1F990071" w14:textId="77777777" w:rsidR="00D75C88" w:rsidRPr="004C79CB" w:rsidRDefault="00D75C88" w:rsidP="00D75C88">
      <w:pPr>
        <w:ind w:firstLine="567"/>
        <w:jc w:val="both"/>
      </w:pPr>
      <w:r w:rsidRPr="004C79CB">
        <w:t>методика оценки эффективности подпрограммы.</w:t>
      </w:r>
    </w:p>
    <w:p w14:paraId="4BB2A573" w14:textId="77777777" w:rsidR="00D75C88" w:rsidRPr="004C79CB" w:rsidRDefault="00D75C88" w:rsidP="00D75C88">
      <w:pPr>
        <w:ind w:firstLine="567"/>
        <w:jc w:val="both"/>
      </w:pPr>
      <w:r w:rsidRPr="004C79CB">
        <w:t xml:space="preserve">11. Состав и требования к содержанию подпрограммы аналогичны требованиям, предъявляемым к содержанию муниципальной программы в соответствии с </w:t>
      </w:r>
      <w:hyperlink w:anchor="Par49" w:history="1">
        <w:r w:rsidRPr="004C79CB">
          <w:t>пунктом 9</w:t>
        </w:r>
      </w:hyperlink>
      <w:r w:rsidRPr="004C79CB">
        <w:t xml:space="preserve"> настоящего Порядка.</w:t>
      </w:r>
    </w:p>
    <w:p w14:paraId="1F8201AC" w14:textId="77777777" w:rsidR="00D75C88" w:rsidRPr="004C79CB" w:rsidRDefault="00D75C88" w:rsidP="00D75C88">
      <w:pPr>
        <w:ind w:firstLine="567"/>
        <w:jc w:val="both"/>
      </w:pPr>
      <w:r w:rsidRPr="004C79CB">
        <w:t>12. Характеристика ведомственных целевых программ и основных мероприятий подпрограммы содержит сведения о сроке, исполнителе, ожидаемом непосредственном результате его реализации, взаимосвязи с показателями подпрограммы и о последствиях не реализации основного мероприятия.</w:t>
      </w:r>
    </w:p>
    <w:p w14:paraId="5986F59B" w14:textId="77777777" w:rsidR="00D75C88" w:rsidRPr="004C79CB" w:rsidRDefault="00D75C88" w:rsidP="00D75C88">
      <w:pPr>
        <w:ind w:firstLine="567"/>
        <w:jc w:val="both"/>
      </w:pPr>
      <w:r w:rsidRPr="004C79CB">
        <w:t xml:space="preserve">Перечень ведомственных целевых программ и основных мероприятий подпрограммы и их характеристика отражаются по форме согласно </w:t>
      </w:r>
      <w:hyperlink w:anchor="Par235" w:history="1">
        <w:r w:rsidRPr="004C79CB">
          <w:t>таблице 2</w:t>
        </w:r>
      </w:hyperlink>
      <w:r w:rsidRPr="004C79CB">
        <w:t xml:space="preserve"> приложения № 2 к настоящему Порядку.</w:t>
      </w:r>
    </w:p>
    <w:p w14:paraId="29891825" w14:textId="77777777" w:rsidR="00D75C88" w:rsidRPr="004C79CB" w:rsidRDefault="00D75C88" w:rsidP="00D75C88">
      <w:pPr>
        <w:ind w:firstLine="567"/>
        <w:jc w:val="both"/>
      </w:pPr>
      <w:r w:rsidRPr="004C79CB">
        <w:t xml:space="preserve">13. Меры правового регулирования приводятся по форме согласно </w:t>
      </w:r>
      <w:hyperlink w:anchor="Par276" w:history="1">
        <w:r w:rsidRPr="004C79CB">
          <w:t>таблице 3</w:t>
        </w:r>
      </w:hyperlink>
      <w:r w:rsidRPr="004C79CB">
        <w:t xml:space="preserve"> приложения № 2 к настоящему Порядку.</w:t>
      </w:r>
    </w:p>
    <w:p w14:paraId="0B701F4F" w14:textId="77777777" w:rsidR="00D75C88" w:rsidRPr="004C79CB" w:rsidRDefault="00D75C88" w:rsidP="00D75C88">
      <w:pPr>
        <w:ind w:firstLine="567"/>
        <w:jc w:val="both"/>
      </w:pPr>
      <w:r w:rsidRPr="004C79CB">
        <w:t>14. Если в рамках реализации подпрограммы муниципальными учреждениями предусматривается оказание муниципальных услуг (работ), в подпрограмме должен быть приведен прогноз сводных показателей муниципальных заданий по годам реализации подпрограммы.</w:t>
      </w:r>
    </w:p>
    <w:p w14:paraId="676DC156" w14:textId="77777777" w:rsidR="00D75C88" w:rsidRPr="004C79CB" w:rsidRDefault="00D75C88" w:rsidP="00D75C88">
      <w:pPr>
        <w:ind w:firstLine="567"/>
        <w:jc w:val="both"/>
      </w:pPr>
      <w:r w:rsidRPr="004C79CB">
        <w:t xml:space="preserve">Информация о сводных значениях показателей муниципальных заданий отражается по форме согласно </w:t>
      </w:r>
      <w:hyperlink w:anchor="Par489" w:history="1">
        <w:r w:rsidRPr="004C79CB">
          <w:t>таблице 6</w:t>
        </w:r>
      </w:hyperlink>
      <w:r w:rsidRPr="004C79CB">
        <w:t xml:space="preserve"> приложения № 2 к настоящему Порядку. Указанные показатели могут включаться в подпрограмму как индикаторы (показатели) непосредственных результатов.</w:t>
      </w:r>
    </w:p>
    <w:p w14:paraId="789EDD73" w14:textId="77777777" w:rsidR="00D75C88" w:rsidRPr="004C79CB" w:rsidRDefault="00D75C88" w:rsidP="00D75C88">
      <w:pPr>
        <w:ind w:firstLine="567"/>
        <w:jc w:val="both"/>
      </w:pPr>
      <w:r w:rsidRPr="004C79CB">
        <w:rPr>
          <w:color w:val="000000"/>
        </w:rPr>
        <w:t>15.</w:t>
      </w:r>
      <w:r w:rsidRPr="004C79CB">
        <w:t xml:space="preserve">Оценка планируемой эффективности подпрограммы проводится ответственным исполнителем на этапе ее разработки и основывается на оценке планируемого вклада </w:t>
      </w:r>
      <w:r w:rsidRPr="004C79CB">
        <w:lastRenderedPageBreak/>
        <w:t>результатов подпрограммы в достижение целей и решение задач муниципальной программы.</w:t>
      </w:r>
    </w:p>
    <w:p w14:paraId="01A2837C" w14:textId="117231A7" w:rsidR="00D75C88" w:rsidRPr="004C79CB" w:rsidRDefault="00D75C88" w:rsidP="00D75C88">
      <w:pPr>
        <w:ind w:firstLine="567"/>
        <w:jc w:val="both"/>
      </w:pPr>
      <w:r w:rsidRPr="004C79CB">
        <w:t xml:space="preserve">16. Требования к содержанию, порядку разработки и реализации муниципальных целевых программ, включенных в муниципальную программу, а также ведомственных целевых программ, включенных в подпрограмму, утверждаются постановлением </w:t>
      </w:r>
      <w:r>
        <w:t>Шелангерского</w:t>
      </w:r>
      <w:r w:rsidRPr="0056681E">
        <w:t xml:space="preserve"> сельского поселения</w:t>
      </w:r>
      <w:r w:rsidRPr="004C79CB">
        <w:t>.</w:t>
      </w:r>
    </w:p>
    <w:p w14:paraId="529AE584" w14:textId="77777777" w:rsidR="00D75C88" w:rsidRPr="004C79CB" w:rsidRDefault="00D75C88" w:rsidP="00D75C88">
      <w:pPr>
        <w:spacing w:before="120" w:after="120"/>
        <w:jc w:val="center"/>
        <w:outlineLvl w:val="1"/>
        <w:rPr>
          <w:b/>
        </w:rPr>
      </w:pPr>
      <w:r w:rsidRPr="004C79CB">
        <w:rPr>
          <w:b/>
        </w:rPr>
        <w:t>III. Этапы разработки муниципальной программы</w:t>
      </w:r>
    </w:p>
    <w:p w14:paraId="1B63DF02" w14:textId="77777777" w:rsidR="00D75C88" w:rsidRPr="004C79CB" w:rsidRDefault="00D75C88" w:rsidP="00D75C88">
      <w:pPr>
        <w:ind w:firstLine="567"/>
        <w:jc w:val="both"/>
      </w:pPr>
      <w:r w:rsidRPr="004C79CB">
        <w:t>17. Разработка проекта муниципальной программы производится ответственным исполнителем совместно с соисполнителями муниципальной программы.</w:t>
      </w:r>
    </w:p>
    <w:p w14:paraId="616F1DCD" w14:textId="2E3D56EA" w:rsidR="00D75C88" w:rsidRPr="004C79CB" w:rsidRDefault="00D75C88" w:rsidP="00D75C88">
      <w:pPr>
        <w:ind w:firstLine="567"/>
        <w:jc w:val="both"/>
      </w:pPr>
      <w:r w:rsidRPr="004C79CB">
        <w:t xml:space="preserve">18. Проект муниципальной программы, согласованный со всеми соисполнителями, направляется на согласование главе </w:t>
      </w:r>
      <w:r>
        <w:t>Ш</w:t>
      </w:r>
      <w:r w:rsidR="00ED5A7C">
        <w:t xml:space="preserve">елангерского </w:t>
      </w:r>
      <w:r w:rsidRPr="0056681E">
        <w:t>сельского поселения</w:t>
      </w:r>
      <w:r w:rsidRPr="004C79CB">
        <w:t>. В случае если проект муниципальной программы не согласован с соисполнителями, к нему также прилагаются замечания соисполнителей и протоколы согласительных совещаний.</w:t>
      </w:r>
    </w:p>
    <w:p w14:paraId="7ED725A6" w14:textId="1862EC8F" w:rsidR="00D75C88" w:rsidRPr="004C79CB" w:rsidRDefault="00D75C88" w:rsidP="00D75C88">
      <w:pPr>
        <w:ind w:firstLine="567"/>
        <w:jc w:val="both"/>
      </w:pPr>
      <w:r w:rsidRPr="004C79CB">
        <w:t xml:space="preserve">19. Проект муниципальной программы, согласованный с главой </w:t>
      </w:r>
      <w:r w:rsidR="00ED5A7C">
        <w:t xml:space="preserve">Шелангерского </w:t>
      </w:r>
      <w:r w:rsidRPr="0056681E">
        <w:t>сельского поселения</w:t>
      </w:r>
      <w:r w:rsidR="00ED5A7C">
        <w:t>,</w:t>
      </w:r>
      <w:r w:rsidRPr="004C79CB">
        <w:t xml:space="preserve"> представляется ответственным исполнителем на утверждение к главе </w:t>
      </w:r>
      <w:r w:rsidR="00ED5A7C">
        <w:t>Шелангерской</w:t>
      </w:r>
      <w:r>
        <w:t xml:space="preserve"> сельской администраци</w:t>
      </w:r>
      <w:r w:rsidR="00ED5A7C">
        <w:t>и</w:t>
      </w:r>
      <w:r w:rsidRPr="004C79CB">
        <w:t>.</w:t>
      </w:r>
    </w:p>
    <w:p w14:paraId="1ECC4BE4" w14:textId="7FBC8B1C" w:rsidR="00D75C88" w:rsidRPr="004C79CB" w:rsidRDefault="00D75C88" w:rsidP="00D75C88">
      <w:pPr>
        <w:ind w:firstLine="567"/>
        <w:jc w:val="both"/>
      </w:pPr>
      <w:r w:rsidRPr="004C79CB">
        <w:t xml:space="preserve">20. Основные параметры утвержденных муниципальных программ подлежат отражению в прогнозе социально-экономического развития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на среднесрочный период.</w:t>
      </w:r>
    </w:p>
    <w:p w14:paraId="1E88239A" w14:textId="77777777" w:rsidR="00D75C88" w:rsidRPr="004C79CB" w:rsidRDefault="00D75C88" w:rsidP="00D75C88">
      <w:pPr>
        <w:ind w:firstLine="567"/>
        <w:jc w:val="both"/>
      </w:pPr>
      <w:r w:rsidRPr="004C79CB">
        <w:t>21. Совместно с проектом муниципальной программы ответственный исполнитель представляет следующие материалы:</w:t>
      </w:r>
    </w:p>
    <w:p w14:paraId="67CA8024" w14:textId="37D101DC" w:rsidR="00D75C88" w:rsidRPr="004C79CB" w:rsidRDefault="00D75C88" w:rsidP="00D75C88">
      <w:pPr>
        <w:ind w:firstLine="567"/>
        <w:jc w:val="both"/>
      </w:pPr>
      <w:r w:rsidRPr="004C79CB">
        <w:t xml:space="preserve">проект постановления </w:t>
      </w:r>
      <w:r w:rsidR="00ED5A7C">
        <w:t>Шелангерской</w:t>
      </w:r>
      <w:r>
        <w:t xml:space="preserve"> сельской </w:t>
      </w:r>
      <w:r w:rsidRPr="004C79CB">
        <w:t>администрации об утверждении муниципальной программы;</w:t>
      </w:r>
    </w:p>
    <w:p w14:paraId="5EA2E3EE" w14:textId="77777777" w:rsidR="00D75C88" w:rsidRPr="004C79CB" w:rsidRDefault="00D75C88" w:rsidP="00D75C88">
      <w:pPr>
        <w:ind w:firstLine="567"/>
        <w:jc w:val="both"/>
      </w:pPr>
      <w:r w:rsidRPr="004C79CB">
        <w:t xml:space="preserve">проект плана реализации муниципальной программы по форме согласно </w:t>
      </w:r>
      <w:hyperlink w:anchor="Par608" w:history="1">
        <w:r w:rsidRPr="004C79CB">
          <w:t>таблице 7</w:t>
        </w:r>
      </w:hyperlink>
      <w:r w:rsidRPr="004C79CB">
        <w:t xml:space="preserve"> приложения № 2 к настоящему Порядку, разработанный на первый год реализации муниципальной программы. План реализации муниципальной программы состоит из планов реализации подпрограмм. В план реализации муниципальной программы подлежат включению все мероприятия подпрограмм;</w:t>
      </w:r>
    </w:p>
    <w:p w14:paraId="2A0F0F28" w14:textId="77777777" w:rsidR="00D75C88" w:rsidRPr="004C79CB" w:rsidRDefault="00D75C88" w:rsidP="00D75C88">
      <w:pPr>
        <w:ind w:firstLine="567"/>
        <w:jc w:val="both"/>
      </w:pPr>
      <w:r w:rsidRPr="004C79CB">
        <w:t>обоснование планируемых объемов ресурсов на реализацию муниципальной программы;</w:t>
      </w:r>
    </w:p>
    <w:p w14:paraId="1EC54860" w14:textId="7CB8374C" w:rsidR="00D75C88" w:rsidRPr="004C79CB" w:rsidRDefault="00D75C88" w:rsidP="00D75C88">
      <w:pPr>
        <w:ind w:firstLine="567"/>
        <w:jc w:val="both"/>
      </w:pPr>
      <w:r w:rsidRPr="004C79CB">
        <w:t xml:space="preserve">перечень нормативных документов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>, действующих в сфере реализации муниципальной программы</w:t>
      </w:r>
      <w:r w:rsidR="00ED5A7C">
        <w:t>.</w:t>
      </w:r>
    </w:p>
    <w:p w14:paraId="1176525C" w14:textId="77777777" w:rsidR="00D75C88" w:rsidRPr="004C79CB" w:rsidRDefault="00D75C88" w:rsidP="00D75C88">
      <w:pPr>
        <w:spacing w:before="120" w:after="120"/>
        <w:jc w:val="center"/>
        <w:outlineLvl w:val="1"/>
        <w:rPr>
          <w:b/>
        </w:rPr>
      </w:pPr>
      <w:r w:rsidRPr="004C79CB">
        <w:rPr>
          <w:b/>
        </w:rPr>
        <w:t>IV. Финансовое обеспечение реализации муниципальных программ</w:t>
      </w:r>
    </w:p>
    <w:p w14:paraId="034251D7" w14:textId="45D746AD" w:rsidR="00D75C88" w:rsidRPr="004C79CB" w:rsidRDefault="00D75C88" w:rsidP="00D75C88">
      <w:pPr>
        <w:ind w:firstLine="540"/>
        <w:jc w:val="both"/>
      </w:pPr>
      <w:r w:rsidRPr="004C79CB">
        <w:t xml:space="preserve">22. Финансовое обеспечение реализации муниципальных программ в части расходных обязательств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осуществляется за счет бюджетных ассигнований бюджета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и средств иных источников финансирования (средств федерального бюджета, республиканского бюджета Республики Марий Эл, бюджета </w:t>
      </w:r>
      <w:r>
        <w:t>Звениговского</w:t>
      </w:r>
      <w:r w:rsidRPr="004C79CB">
        <w:t xml:space="preserve"> муниципального района, внебюджетных источников при условии их финансирования).</w:t>
      </w:r>
    </w:p>
    <w:p w14:paraId="224A6459" w14:textId="58B70E37" w:rsidR="00D75C88" w:rsidRPr="004C79CB" w:rsidRDefault="00D75C88" w:rsidP="00D75C88">
      <w:pPr>
        <w:ind w:firstLine="540"/>
        <w:jc w:val="both"/>
      </w:pPr>
      <w:r w:rsidRPr="004C79CB">
        <w:t xml:space="preserve">Распределение бюджетных ассигнований бюджета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на реализацию муниципальных программ утверждается решением Собрания депутатов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о бюджете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на очередной финансовый год и на плановый период.</w:t>
      </w:r>
    </w:p>
    <w:p w14:paraId="1AF86980" w14:textId="77777777" w:rsidR="00D75C88" w:rsidRPr="004C79CB" w:rsidRDefault="00D75C88" w:rsidP="00D75C88">
      <w:pPr>
        <w:ind w:firstLine="540"/>
        <w:jc w:val="both"/>
      </w:pPr>
      <w:r w:rsidRPr="004C79CB">
        <w:t>23. Финансирование муниципальных целевых программ, включенных в состав муниципальной программы, а также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муниципальных целевых программ и ведомственных целевых программ.</w:t>
      </w:r>
    </w:p>
    <w:p w14:paraId="46F422B3" w14:textId="766B4035" w:rsidR="00D75C88" w:rsidRPr="004C79CB" w:rsidRDefault="00D75C88" w:rsidP="00D75C88">
      <w:pPr>
        <w:ind w:firstLine="540"/>
        <w:jc w:val="both"/>
      </w:pPr>
      <w:r w:rsidRPr="004C79CB">
        <w:t xml:space="preserve">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</w:t>
      </w:r>
      <w:r w:rsidRPr="004C79CB">
        <w:lastRenderedPageBreak/>
        <w:t xml:space="preserve">осуществляется за счет бюджетных ассигнований в порядке, устанавливаемом постановлением </w:t>
      </w:r>
      <w:r w:rsidR="00ED5A7C">
        <w:t>Шелангерской</w:t>
      </w:r>
      <w:r>
        <w:t xml:space="preserve"> сельской администрации</w:t>
      </w:r>
      <w:r w:rsidRPr="004C79CB">
        <w:t xml:space="preserve">. </w:t>
      </w:r>
    </w:p>
    <w:p w14:paraId="1EE406A5" w14:textId="0E5D354D" w:rsidR="00D75C88" w:rsidRPr="004C79CB" w:rsidRDefault="00D75C88" w:rsidP="00D75C88">
      <w:pPr>
        <w:ind w:firstLine="540"/>
        <w:jc w:val="both"/>
      </w:pPr>
      <w:r w:rsidRPr="004C79CB">
        <w:t xml:space="preserve">Муниципальные программы подлежат приведению в соответствии с решением Собрания депутатов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о бюджете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на очередной финансовый год не позднее трех месяцев со дня вступления его в силу.</w:t>
      </w:r>
    </w:p>
    <w:p w14:paraId="2CDFA4B6" w14:textId="77777777" w:rsidR="00D75C88" w:rsidRPr="004C79CB" w:rsidRDefault="00D75C88" w:rsidP="00D75C88">
      <w:pPr>
        <w:spacing w:before="120" w:after="120"/>
        <w:jc w:val="center"/>
        <w:outlineLvl w:val="1"/>
        <w:rPr>
          <w:b/>
        </w:rPr>
      </w:pPr>
      <w:r w:rsidRPr="004C79CB">
        <w:rPr>
          <w:b/>
        </w:rPr>
        <w:t>V. Управление и контроль реализации муниципальной программы</w:t>
      </w:r>
    </w:p>
    <w:p w14:paraId="1ABE9982" w14:textId="77777777" w:rsidR="00D75C88" w:rsidRPr="004C79CB" w:rsidRDefault="00D75C88" w:rsidP="00D75C88">
      <w:pPr>
        <w:ind w:firstLine="540"/>
        <w:jc w:val="both"/>
      </w:pPr>
      <w:r w:rsidRPr="004C79CB">
        <w:t>24. Реализация муниципальной программы осуществляется в соответствии с планом реализации муниципальной программы (далее - план реализации).</w:t>
      </w:r>
    </w:p>
    <w:p w14:paraId="1D13DD55" w14:textId="30A2986C" w:rsidR="00D75C88" w:rsidRPr="004C79CB" w:rsidRDefault="00D75C88" w:rsidP="00D75C88">
      <w:pPr>
        <w:ind w:firstLine="567"/>
        <w:jc w:val="both"/>
      </w:pPr>
      <w:r w:rsidRPr="004C79CB">
        <w:t>План реализации по форме согласно таблице 6 приложения № 2 к настоящему Порядку разрабатывается на очередной год, а также первый и второй годы планового периода. План реализации муниципальной программы состоит из планов реализации подпрограмм. В план реализации муниципальной программы подлежат включению все мероприятия подпрограмм</w:t>
      </w:r>
      <w:r w:rsidR="00ED5A7C">
        <w:t>.</w:t>
      </w:r>
    </w:p>
    <w:p w14:paraId="1E1EB5D6" w14:textId="7E786520" w:rsidR="00D75C88" w:rsidRPr="004C79CB" w:rsidRDefault="00D75C88" w:rsidP="00D75C88">
      <w:pPr>
        <w:ind w:firstLine="567"/>
        <w:jc w:val="both"/>
      </w:pPr>
      <w:r w:rsidRPr="004C79CB">
        <w:t xml:space="preserve">25. Ответственный исполнитель муниципальной программы ежегодно, не позднее 1 декабря текущего финансового года, утверждает на очередной год, согласованный с соисполнителями план реализации и направляет его  главе </w:t>
      </w:r>
      <w:r w:rsidR="00ED5A7C">
        <w:t>Шелангерской</w:t>
      </w:r>
      <w:r>
        <w:t xml:space="preserve"> сельской </w:t>
      </w:r>
      <w:r w:rsidRPr="004C79CB">
        <w:t>администрации</w:t>
      </w:r>
      <w:r>
        <w:t xml:space="preserve"> </w:t>
      </w:r>
      <w:r w:rsidRPr="004C79CB">
        <w:t xml:space="preserve">и в Финансовый отдел </w:t>
      </w:r>
      <w:r>
        <w:t>Звениговского</w:t>
      </w:r>
      <w:r w:rsidRPr="004C79CB">
        <w:t xml:space="preserve"> муниципального района (по согласованию).</w:t>
      </w:r>
    </w:p>
    <w:p w14:paraId="1B328FD0" w14:textId="77777777" w:rsidR="00D75C88" w:rsidRPr="004C79CB" w:rsidRDefault="00D75C88" w:rsidP="00D75C88">
      <w:pPr>
        <w:ind w:firstLine="567"/>
        <w:jc w:val="both"/>
      </w:pPr>
      <w:r w:rsidRPr="004C79CB">
        <w:t>26. В процессе реализации муниципальной программы ответственный исполнитель по согласованию с соисполнителями принимает решение о внесении изменений в перечни и состав мероприятий, сроки их реализации.</w:t>
      </w:r>
    </w:p>
    <w:p w14:paraId="7DC3D375" w14:textId="2E2FDCEE" w:rsidR="00D75C88" w:rsidRPr="004C79CB" w:rsidRDefault="00D75C88" w:rsidP="00D75C88">
      <w:pPr>
        <w:ind w:firstLine="567"/>
        <w:jc w:val="both"/>
      </w:pPr>
      <w:r w:rsidRPr="004C79CB">
        <w:t xml:space="preserve">Вышеуказанное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программы, утвержденные </w:t>
      </w:r>
      <w:r w:rsidR="00ED5A7C">
        <w:t>Шелангерской</w:t>
      </w:r>
      <w:r>
        <w:t xml:space="preserve"> сельской </w:t>
      </w:r>
      <w:r w:rsidRPr="004C79CB">
        <w:t>администрацией, и не приведут к ухудшению плановых значений целевых индикаторов и показателей муниципальной программы.</w:t>
      </w:r>
    </w:p>
    <w:p w14:paraId="5C9438D9" w14:textId="47A3C94C" w:rsidR="00D75C88" w:rsidRPr="004C79CB" w:rsidRDefault="00D75C88" w:rsidP="00D75C88">
      <w:pPr>
        <w:ind w:firstLine="567"/>
        <w:jc w:val="both"/>
      </w:pPr>
      <w:r w:rsidRPr="004C79CB">
        <w:t xml:space="preserve">В случае принятия решения о внесении изменений в план реализации муниципальной программы ответственный исполнитель в 5-дневный срок со дня утверждения соответствующего решения уведомляет о нем главу </w:t>
      </w:r>
      <w:r w:rsidR="00ED5A7C">
        <w:t xml:space="preserve">Шелангерской </w:t>
      </w:r>
      <w:r>
        <w:t xml:space="preserve">сельской администрации </w:t>
      </w:r>
      <w:r w:rsidRPr="004C79CB">
        <w:t xml:space="preserve">и Финансовый отдел </w:t>
      </w:r>
      <w:r>
        <w:t>Звениговского</w:t>
      </w:r>
      <w:r w:rsidRPr="004C79CB">
        <w:t xml:space="preserve"> муниципального района (по согласованию).</w:t>
      </w:r>
    </w:p>
    <w:p w14:paraId="3D55B4B9" w14:textId="03504B06" w:rsidR="00D75C88" w:rsidRPr="004C79CB" w:rsidRDefault="00D75C88" w:rsidP="00D75C88">
      <w:pPr>
        <w:ind w:firstLine="567"/>
        <w:jc w:val="both"/>
      </w:pPr>
      <w:r w:rsidRPr="004C79CB">
        <w:t xml:space="preserve">Ответственный исполнитель в случае необходимости вносит в </w:t>
      </w:r>
      <w:r w:rsidR="00ED5A7C">
        <w:t>Шелангерскую</w:t>
      </w:r>
      <w:r>
        <w:t xml:space="preserve"> сельскую </w:t>
      </w:r>
      <w:r w:rsidRPr="004C79CB">
        <w:t>администрацию предложения о внесении изменений в объемы бюджетных ассигнований на реализацию муниципальной программы.</w:t>
      </w:r>
    </w:p>
    <w:p w14:paraId="1C02F985" w14:textId="77777777" w:rsidR="00D75C88" w:rsidRPr="004C79CB" w:rsidRDefault="00D75C88" w:rsidP="00D75C88">
      <w:pPr>
        <w:ind w:firstLine="567"/>
        <w:jc w:val="both"/>
      </w:pPr>
      <w:r w:rsidRPr="004C79CB">
        <w:t>27. Внесение изменений в муниципальные целевые программы, включенные в муниципальную программу, или ведомственные целевые программы, включенные в подпрограммы, осуществляется в порядке, установленном для муниципальных целевых программ или ведомственных целевых программ.</w:t>
      </w:r>
    </w:p>
    <w:p w14:paraId="392B34C4" w14:textId="77777777" w:rsidR="00D75C88" w:rsidRPr="004C79CB" w:rsidRDefault="00D75C88" w:rsidP="00D75C88">
      <w:pPr>
        <w:ind w:firstLine="567"/>
        <w:jc w:val="both"/>
      </w:pPr>
      <w:r w:rsidRPr="004C79CB">
        <w:t>Внесение изменений в отдельные мероприятия муниципальной программы в части объектов капитального строительства осуществляется при необходимости ответственным исполнителем или соисполнителем, ответственным за реализацию указанного мероприятия, в порядке, установленном для внесения изменений в муниципальную адресную инвестиционную программу.</w:t>
      </w:r>
    </w:p>
    <w:p w14:paraId="499407B0" w14:textId="77777777" w:rsidR="00D75C88" w:rsidRPr="004C79CB" w:rsidRDefault="00D75C88" w:rsidP="00D75C88">
      <w:pPr>
        <w:ind w:firstLine="567"/>
        <w:jc w:val="both"/>
      </w:pPr>
      <w:r w:rsidRPr="004C79CB">
        <w:t xml:space="preserve">Внесение изменений в сводную бюджетную роспись бюджета муниципального образования в части расходов, направляемых на финансирование муниципальных программ, осуществляется Финансовым отделом </w:t>
      </w:r>
      <w:r>
        <w:t>Звениговского</w:t>
      </w:r>
      <w:r w:rsidRPr="004C79CB">
        <w:t xml:space="preserve"> муниципального района (по согласованию) в соответствии с законодательством Российской Федерации, законодательством Республики Марий Эл и нормативно-правовыми актами органов местного самоуправления.</w:t>
      </w:r>
    </w:p>
    <w:p w14:paraId="4EF7C586" w14:textId="52AE60C3" w:rsidR="00D75C88" w:rsidRPr="004C79CB" w:rsidRDefault="00D75C88" w:rsidP="00D75C88">
      <w:pPr>
        <w:ind w:firstLine="567"/>
        <w:jc w:val="both"/>
      </w:pPr>
      <w:r w:rsidRPr="004C79CB">
        <w:t>28. Внесение иных изменений в муниципальную программу, оказывающих влияние на параметры муниципальной программы, утвержденные</w:t>
      </w:r>
      <w:r>
        <w:t xml:space="preserve"> </w:t>
      </w:r>
      <w:r w:rsidR="00ED5A7C">
        <w:t>Шелангерской</w:t>
      </w:r>
      <w:r>
        <w:t xml:space="preserve"> сельской </w:t>
      </w:r>
      <w:r>
        <w:lastRenderedPageBreak/>
        <w:t>администрацие</w:t>
      </w:r>
      <w:r w:rsidR="00ED5A7C">
        <w:t>й</w:t>
      </w:r>
      <w:r w:rsidRPr="004C79CB">
        <w:t xml:space="preserve">, осуществляется по инициативе ответственного исполнителя либо во исполнение поручений главы </w:t>
      </w:r>
      <w:r w:rsidR="00ED5A7C">
        <w:t>Шелангерской</w:t>
      </w:r>
      <w:r>
        <w:t xml:space="preserve"> сельской администрац</w:t>
      </w:r>
      <w:r w:rsidR="00ED5A7C">
        <w:t>и</w:t>
      </w:r>
      <w:r>
        <w:t>и</w:t>
      </w:r>
      <w:r w:rsidRPr="004C79CB">
        <w:t>, в том числе по результатам мониторинга реализации муниципальных программ, в порядке, предусмотренном для утверждения муниципальной программ.</w:t>
      </w:r>
    </w:p>
    <w:p w14:paraId="126196AD" w14:textId="07E5B850" w:rsidR="00D75C88" w:rsidRPr="004C79CB" w:rsidRDefault="00D75C88" w:rsidP="00D75C88">
      <w:pPr>
        <w:ind w:firstLine="567"/>
        <w:jc w:val="both"/>
      </w:pPr>
      <w:r w:rsidRPr="004C79CB">
        <w:t xml:space="preserve">30. В целях контроля реализации муниципальных программ бухгалтер </w:t>
      </w:r>
      <w:r w:rsidR="00ED5A7C">
        <w:t>Шелангерской</w:t>
      </w:r>
      <w:r>
        <w:t xml:space="preserve"> сельской </w:t>
      </w:r>
      <w:r w:rsidRPr="004C79CB">
        <w:t>администрации осуществляет мониторинг реализации муниципальных программ с ответственным исполнителем и соисполнителями.</w:t>
      </w:r>
    </w:p>
    <w:p w14:paraId="44DE1B07" w14:textId="49722F4E" w:rsidR="00D75C88" w:rsidRPr="004C79CB" w:rsidRDefault="00D75C88" w:rsidP="00D75C88">
      <w:pPr>
        <w:ind w:firstLine="567"/>
        <w:jc w:val="both"/>
      </w:pPr>
      <w:r w:rsidRPr="004C79CB">
        <w:t xml:space="preserve">Текущее управление и контроль реализации муниципальных целевых программ, включенных в муниципальную программу, и ведомственных целевых программ, включенных в подпрограмму, осуществляются в порядке, устанавливаемом </w:t>
      </w:r>
      <w:r w:rsidR="00ED5A7C">
        <w:t>Шелангерской</w:t>
      </w:r>
      <w:r>
        <w:t xml:space="preserve"> сельской администрацией</w:t>
      </w:r>
      <w:r w:rsidRPr="004C79CB">
        <w:t xml:space="preserve"> для</w:t>
      </w:r>
      <w:r>
        <w:t xml:space="preserve"> муниципальных целевых программ</w:t>
      </w:r>
      <w:r w:rsidRPr="004C79CB">
        <w:t>.</w:t>
      </w:r>
    </w:p>
    <w:p w14:paraId="17BFAD84" w14:textId="1E4B4A68" w:rsidR="00D75C88" w:rsidRPr="004C79CB" w:rsidRDefault="00D75C88" w:rsidP="00D75C88">
      <w:pPr>
        <w:ind w:firstLine="567"/>
        <w:jc w:val="both"/>
      </w:pPr>
      <w:r w:rsidRPr="004C79CB">
        <w:t xml:space="preserve">31. Годовой отчет о ходе реализации и об оценке эффективности муниципальной программы (далее - годовой отчет) формируется ответственным исполнителем с учетом информации, полученной от соисполнителей, и представляется до 1 </w:t>
      </w:r>
      <w:r>
        <w:rPr>
          <w:color w:val="FF0000"/>
        </w:rPr>
        <w:t>апреля</w:t>
      </w:r>
      <w:r w:rsidRPr="004C79CB">
        <w:t xml:space="preserve"> года, следующего за отчетным, главе </w:t>
      </w:r>
      <w:r w:rsidR="00ED5A7C">
        <w:t>Шелангерской</w:t>
      </w:r>
      <w:r>
        <w:t xml:space="preserve"> сельской </w:t>
      </w:r>
      <w:r w:rsidRPr="004C79CB">
        <w:t xml:space="preserve">администрации и Финансовый отдел </w:t>
      </w:r>
      <w:r>
        <w:t>Звениговского</w:t>
      </w:r>
      <w:r w:rsidRPr="004C79CB">
        <w:t xml:space="preserve"> муниципального района (по согласованию).</w:t>
      </w:r>
    </w:p>
    <w:p w14:paraId="2F706FDB" w14:textId="77777777" w:rsidR="00D75C88" w:rsidRPr="004C79CB" w:rsidRDefault="00D75C88" w:rsidP="00D75C88">
      <w:pPr>
        <w:ind w:firstLine="567"/>
        <w:jc w:val="both"/>
      </w:pPr>
      <w:r w:rsidRPr="004C79CB">
        <w:t>32. Годовой отчет содержит:</w:t>
      </w:r>
    </w:p>
    <w:p w14:paraId="077FE24E" w14:textId="77777777" w:rsidR="00D75C88" w:rsidRPr="004C79CB" w:rsidRDefault="00D75C88" w:rsidP="00D75C88">
      <w:pPr>
        <w:ind w:firstLine="567"/>
        <w:jc w:val="both"/>
      </w:pPr>
      <w:r w:rsidRPr="004C79CB">
        <w:t>а) конкретные результаты, достигнутые за отчетный период:</w:t>
      </w:r>
    </w:p>
    <w:p w14:paraId="50197139" w14:textId="77777777" w:rsidR="00D75C88" w:rsidRPr="004C79CB" w:rsidRDefault="00D75C88" w:rsidP="00D75C88">
      <w:pPr>
        <w:ind w:firstLine="567"/>
        <w:jc w:val="both"/>
      </w:pPr>
      <w:r w:rsidRPr="004C79CB">
        <w:t>сведения о достижении значений показателей (индикаторов) муниципальной программы, подпрограмм муниципальной программы, целевых программ с обоснованием отклонений по показателям (индикаторам), плановые значения по которым не достигнуты;</w:t>
      </w:r>
    </w:p>
    <w:p w14:paraId="7B197BF5" w14:textId="77777777" w:rsidR="00D75C88" w:rsidRPr="004C79CB" w:rsidRDefault="00D75C88" w:rsidP="00D75C88">
      <w:pPr>
        <w:ind w:firstLine="567"/>
        <w:jc w:val="both"/>
      </w:pPr>
      <w:r w:rsidRPr="004C79CB">
        <w:t>описание результатов реализации наиболее значимых ведомственных целевых программ и основных мероприятий подпрограмм, мероприятий муниципальных целевых программ;</w:t>
      </w:r>
    </w:p>
    <w:p w14:paraId="1BB5678F" w14:textId="77777777" w:rsidR="00D75C88" w:rsidRPr="004C79CB" w:rsidRDefault="00D75C88" w:rsidP="00D75C88">
      <w:pPr>
        <w:ind w:firstLine="567"/>
        <w:jc w:val="both"/>
      </w:pPr>
      <w:r w:rsidRPr="004C79CB">
        <w:t>б) перечень мероприятий, не выполненных (с указанием причин) в установленные сроки, в том числе перечень нереализованных или реализованных частично ведомственных целевых программ, основных мероприятий подпрограмм и мероприятий муниципальных целевых программ, предусмотренных к реализации в отчетном году, с указанием причин их не реализации;</w:t>
      </w:r>
    </w:p>
    <w:p w14:paraId="19528EAD" w14:textId="77777777" w:rsidR="00D75C88" w:rsidRPr="004C79CB" w:rsidRDefault="00D75C88" w:rsidP="00D75C88">
      <w:pPr>
        <w:ind w:firstLine="567"/>
        <w:jc w:val="both"/>
      </w:pPr>
      <w:r w:rsidRPr="004C79CB">
        <w:t>в) анализ факторов, повлиявших на ход реализации муниципальной программы;</w:t>
      </w:r>
    </w:p>
    <w:p w14:paraId="0F383F65" w14:textId="77777777" w:rsidR="00D75C88" w:rsidRPr="004C79CB" w:rsidRDefault="00D75C88" w:rsidP="00D75C88">
      <w:pPr>
        <w:ind w:firstLine="567"/>
        <w:jc w:val="both"/>
      </w:pPr>
      <w:r w:rsidRPr="004C79CB">
        <w:t>г) данные об использовании бюджетных ассигнований и иных средств на выполнение мероприятий;</w:t>
      </w:r>
    </w:p>
    <w:p w14:paraId="7BE4B02C" w14:textId="77777777" w:rsidR="00D75C88" w:rsidRPr="004C79CB" w:rsidRDefault="00D75C88" w:rsidP="00D75C88">
      <w:pPr>
        <w:ind w:firstLine="567"/>
        <w:jc w:val="both"/>
      </w:pPr>
      <w:r w:rsidRPr="004C79CB">
        <w:t>д) информацию о внесенных изменениях в муниципальную программу.</w:t>
      </w:r>
    </w:p>
    <w:p w14:paraId="0F4787D1" w14:textId="77777777" w:rsidR="00D75C88" w:rsidRPr="004C79CB" w:rsidRDefault="00D75C88" w:rsidP="00D75C88">
      <w:pPr>
        <w:ind w:firstLine="567"/>
        <w:jc w:val="both"/>
      </w:pPr>
      <w:r w:rsidRPr="004C79CB">
        <w:t xml:space="preserve">К отчету прилагается информация по форме согласно </w:t>
      </w:r>
      <w:hyperlink w:anchor="Par892" w:history="1">
        <w:r w:rsidRPr="004C79CB">
          <w:t xml:space="preserve">таблицам </w:t>
        </w:r>
      </w:hyperlink>
      <w:r w:rsidRPr="004C79CB">
        <w:t>8-12 приложения № 2 к настоящему Порядку.</w:t>
      </w:r>
    </w:p>
    <w:p w14:paraId="46320BE8" w14:textId="46BD7811" w:rsidR="00D75C88" w:rsidRPr="004C79CB" w:rsidRDefault="00D75C88" w:rsidP="00D75C88">
      <w:pPr>
        <w:ind w:firstLine="567"/>
        <w:jc w:val="both"/>
      </w:pPr>
      <w:r w:rsidRPr="004C79CB">
        <w:t xml:space="preserve">33. </w:t>
      </w:r>
      <w:r>
        <w:t>Ведущий специалис</w:t>
      </w:r>
      <w:r w:rsidR="00ED5A7C">
        <w:t>т-главный</w:t>
      </w:r>
      <w:r>
        <w:t xml:space="preserve"> бухгалтер</w:t>
      </w:r>
      <w:r w:rsidRPr="004C79CB">
        <w:t xml:space="preserve"> </w:t>
      </w:r>
      <w:r w:rsidR="00ED5A7C">
        <w:t>Шелангерской</w:t>
      </w:r>
      <w:r>
        <w:t xml:space="preserve"> сельской </w:t>
      </w:r>
      <w:r w:rsidRPr="004C79CB">
        <w:t>администрации</w:t>
      </w:r>
      <w:r w:rsidR="00ED5A7C">
        <w:t xml:space="preserve"> </w:t>
      </w:r>
      <w:r w:rsidRPr="004C79CB">
        <w:t xml:space="preserve">ежегодно, до 15 апреля года, следующего за отчетным годом, формирует и представляет главе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сводный годовой доклад о ходе реализации и об оценке эффективности муниципальных программ, который содержит:</w:t>
      </w:r>
    </w:p>
    <w:p w14:paraId="08FF98DA" w14:textId="77777777" w:rsidR="00D75C88" w:rsidRPr="004C79CB" w:rsidRDefault="00D75C88" w:rsidP="00D75C88">
      <w:pPr>
        <w:ind w:firstLine="567"/>
        <w:jc w:val="both"/>
      </w:pPr>
      <w:r w:rsidRPr="004C79CB">
        <w:t>а) сведения об основных результатах реализации муниципальных программ за отчетный период;</w:t>
      </w:r>
    </w:p>
    <w:p w14:paraId="5097A74E" w14:textId="77777777" w:rsidR="00D75C88" w:rsidRPr="004C79CB" w:rsidRDefault="00D75C88" w:rsidP="00D75C88">
      <w:pPr>
        <w:ind w:firstLine="567"/>
        <w:jc w:val="both"/>
      </w:pPr>
      <w:r w:rsidRPr="004C79CB"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14:paraId="64FA3972" w14:textId="194B7055" w:rsidR="00D75C88" w:rsidRPr="004C79CB" w:rsidRDefault="00D75C88" w:rsidP="00D75C88">
      <w:pPr>
        <w:ind w:firstLine="567"/>
        <w:jc w:val="both"/>
      </w:pPr>
      <w:r w:rsidRPr="004C79CB">
        <w:t xml:space="preserve">в) сведения о выполнении расходных обязательств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>, связанных с реализацией муниципальных программ;</w:t>
      </w:r>
    </w:p>
    <w:p w14:paraId="6E7AA9A5" w14:textId="77777777" w:rsidR="00D75C88" w:rsidRPr="004C79CB" w:rsidRDefault="00D75C88" w:rsidP="00D75C88">
      <w:pPr>
        <w:ind w:firstLine="567"/>
        <w:jc w:val="both"/>
      </w:pPr>
      <w:r w:rsidRPr="004C79CB">
        <w:t>г) оценку деятельности ответственных исполнителей в части, касающейся реализации муниципальных программ;</w:t>
      </w:r>
    </w:p>
    <w:p w14:paraId="72CB19F9" w14:textId="77777777" w:rsidR="00D75C88" w:rsidRPr="004C79CB" w:rsidRDefault="00D75C88" w:rsidP="00D75C88">
      <w:pPr>
        <w:ind w:firstLine="567"/>
        <w:jc w:val="both"/>
      </w:pPr>
      <w:r w:rsidRPr="004C79CB">
        <w:t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14:paraId="74B0492F" w14:textId="77777777" w:rsidR="00D75C88" w:rsidRPr="004C79CB" w:rsidRDefault="00D75C88" w:rsidP="00D75C88">
      <w:pPr>
        <w:ind w:firstLine="567"/>
        <w:jc w:val="both"/>
      </w:pPr>
      <w:r w:rsidRPr="004C79CB">
        <w:lastRenderedPageBreak/>
        <w:t xml:space="preserve">К сводному годовому докладу прикладываются основные показатели по форме согласно </w:t>
      </w:r>
      <w:hyperlink w:anchor="Par1245" w:history="1">
        <w:r w:rsidRPr="004C79CB">
          <w:t>таблице</w:t>
        </w:r>
      </w:hyperlink>
      <w:r w:rsidRPr="004C79CB">
        <w:t xml:space="preserve"> 13 приложения № 2 к настоящему Порядку.</w:t>
      </w:r>
    </w:p>
    <w:p w14:paraId="29F48749" w14:textId="7CAE4ABE" w:rsidR="00D75C88" w:rsidRPr="004C79CB" w:rsidRDefault="00D75C88" w:rsidP="00CB2D18">
      <w:pPr>
        <w:ind w:firstLine="567"/>
        <w:jc w:val="both"/>
      </w:pPr>
      <w:r w:rsidRPr="004C79CB">
        <w:t xml:space="preserve">34. Годовой отчет и Сводный годовой доклад о ходе реализации и об оценке эффективности муниципальных программ подлежит размещению на официальном сайте </w:t>
      </w:r>
      <w:r>
        <w:t>Звениговского муниципального</w:t>
      </w:r>
      <w:r w:rsidRPr="004C79CB">
        <w:t xml:space="preserve"> район</w:t>
      </w:r>
      <w:r>
        <w:t>а</w:t>
      </w:r>
      <w:r w:rsidRPr="004C79CB">
        <w:t xml:space="preserve"> в информационно</w:t>
      </w:r>
      <w:r>
        <w:t xml:space="preserve"> </w:t>
      </w:r>
      <w:r w:rsidRPr="004C79CB">
        <w:t>- телекоммуникационной сети «Интернет»</w:t>
      </w:r>
      <w:r>
        <w:t>,</w:t>
      </w:r>
      <w:r w:rsidRPr="004C79CB">
        <w:t xml:space="preserve"> </w:t>
      </w:r>
      <w:r>
        <w:t>странице</w:t>
      </w:r>
      <w:r w:rsidRPr="00C04578">
        <w:t xml:space="preserve"> </w:t>
      </w:r>
      <w:r w:rsidR="00ED5A7C">
        <w:t>Шелангерского</w:t>
      </w:r>
      <w:r w:rsidRPr="0056681E">
        <w:t xml:space="preserve"> сельского поселения</w:t>
      </w:r>
      <w:r w:rsidRPr="004C79CB">
        <w:t xml:space="preserve"> - Муниципальные программы».</w:t>
      </w:r>
    </w:p>
    <w:p w14:paraId="24F6D510" w14:textId="77777777" w:rsidR="00D75C88" w:rsidRPr="004C79CB" w:rsidRDefault="00D75C88" w:rsidP="00D75C88">
      <w:pPr>
        <w:jc w:val="center"/>
      </w:pPr>
      <w:r w:rsidRPr="004C79CB">
        <w:t>___________________</w:t>
      </w:r>
    </w:p>
    <w:p w14:paraId="2C587C9D" w14:textId="77777777" w:rsidR="00D75C88" w:rsidRPr="004C79CB" w:rsidRDefault="00D75C88" w:rsidP="00D75C88">
      <w:pPr>
        <w:jc w:val="center"/>
      </w:pPr>
    </w:p>
    <w:p w14:paraId="59B1568B" w14:textId="77777777" w:rsidR="00D75C88" w:rsidRPr="004C79CB" w:rsidRDefault="00D75C88" w:rsidP="00D75C88">
      <w:pPr>
        <w:jc w:val="center"/>
      </w:pPr>
    </w:p>
    <w:p w14:paraId="03520597" w14:textId="77777777" w:rsidR="00D75C88" w:rsidRPr="004C79CB" w:rsidRDefault="00D75C88" w:rsidP="00D75C88">
      <w:pPr>
        <w:jc w:val="center"/>
      </w:pPr>
    </w:p>
    <w:p w14:paraId="7CAD255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97DFF8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1C1B4B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F3DB66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D8C626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DA86F2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BCDB3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531F78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8F3267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3317137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753C36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7D3A1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6294F40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9D2497B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59B7A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3E7051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0BC11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9E574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2A05B59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CDD5175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8AAD2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0226F9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420B2D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5792B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4945D47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ACB5C2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69A8168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06352B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D6816F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D4599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22C6185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4BA5E190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35CB3EA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12EA737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D1C51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B82001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549F67A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1817FC9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010173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457609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22336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61A47FB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94848D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1F4616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BD075A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3DB82C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CF2E2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782B450B" w14:textId="45766651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A3FFEAD" w14:textId="77777777" w:rsidR="00CB2D18" w:rsidRDefault="00CB2D18" w:rsidP="00D75C88">
      <w:pPr>
        <w:ind w:left="4536"/>
        <w:jc w:val="center"/>
        <w:outlineLvl w:val="1"/>
        <w:rPr>
          <w:sz w:val="20"/>
        </w:rPr>
      </w:pPr>
    </w:p>
    <w:p w14:paraId="2F04A8E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0CFE9E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34D09C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  <w:r w:rsidRPr="004C79CB">
        <w:rPr>
          <w:sz w:val="20"/>
        </w:rPr>
        <w:lastRenderedPageBreak/>
        <w:t>Приложение № 1</w:t>
      </w:r>
    </w:p>
    <w:p w14:paraId="5D7DD0DE" w14:textId="57EC85D4" w:rsidR="00D75C88" w:rsidRPr="004C79CB" w:rsidRDefault="00D75C88" w:rsidP="00D75C88">
      <w:pPr>
        <w:ind w:left="4536"/>
        <w:jc w:val="center"/>
        <w:rPr>
          <w:sz w:val="20"/>
        </w:rPr>
      </w:pPr>
      <w:r w:rsidRPr="004C79CB">
        <w:rPr>
          <w:sz w:val="20"/>
        </w:rPr>
        <w:t xml:space="preserve">к Порядку разработки, реализации и оценки эффективности муниципальных программ </w:t>
      </w:r>
      <w:r w:rsidR="00ED5A7C">
        <w:rPr>
          <w:sz w:val="20"/>
          <w:szCs w:val="20"/>
        </w:rPr>
        <w:t>Шелангерского</w:t>
      </w:r>
      <w:r w:rsidRPr="00C04578">
        <w:rPr>
          <w:sz w:val="20"/>
          <w:szCs w:val="20"/>
        </w:rPr>
        <w:t xml:space="preserve"> сельского поселения</w:t>
      </w:r>
    </w:p>
    <w:p w14:paraId="3EC2B4DB" w14:textId="77777777" w:rsidR="00D75C88" w:rsidRPr="004C79CB" w:rsidRDefault="00D75C88" w:rsidP="00D75C88">
      <w:pPr>
        <w:jc w:val="center"/>
      </w:pPr>
    </w:p>
    <w:p w14:paraId="4EA11817" w14:textId="77777777" w:rsidR="00D75C88" w:rsidRPr="004C79CB" w:rsidRDefault="00D75C88" w:rsidP="00D75C88">
      <w:pPr>
        <w:pStyle w:val="ConsPlusTitle"/>
        <w:jc w:val="center"/>
        <w:rPr>
          <w:sz w:val="20"/>
          <w:szCs w:val="20"/>
        </w:rPr>
      </w:pPr>
      <w:bookmarkStart w:id="2" w:name="Par168"/>
      <w:bookmarkEnd w:id="2"/>
      <w:r w:rsidRPr="004C79CB">
        <w:rPr>
          <w:sz w:val="20"/>
          <w:szCs w:val="20"/>
        </w:rPr>
        <w:t>ПАСПОРТ</w:t>
      </w:r>
    </w:p>
    <w:p w14:paraId="1525FEBA" w14:textId="1D49F8F7" w:rsidR="00D75C88" w:rsidRPr="004C79CB" w:rsidRDefault="00D75C88" w:rsidP="00D75C88">
      <w:pPr>
        <w:pStyle w:val="ConsPlusTitle"/>
        <w:jc w:val="center"/>
        <w:rPr>
          <w:sz w:val="20"/>
          <w:szCs w:val="20"/>
        </w:rPr>
      </w:pPr>
      <w:r w:rsidRPr="004C79CB">
        <w:rPr>
          <w:sz w:val="20"/>
          <w:szCs w:val="20"/>
        </w:rPr>
        <w:t xml:space="preserve">МУНИЦИПАЛЬНОЙ ПРОГРАММЫ </w:t>
      </w:r>
      <w:r w:rsidR="00E67D90">
        <w:rPr>
          <w:sz w:val="20"/>
          <w:szCs w:val="20"/>
        </w:rPr>
        <w:t>ШЕЛАНГЕРСКОГО</w:t>
      </w:r>
      <w:r>
        <w:rPr>
          <w:sz w:val="20"/>
          <w:szCs w:val="20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9"/>
        <w:gridCol w:w="5085"/>
      </w:tblGrid>
      <w:tr w:rsidR="00D75C88" w:rsidRPr="004C79CB" w14:paraId="4FA581C6" w14:textId="77777777" w:rsidTr="00CB2D18">
        <w:tc>
          <w:tcPr>
            <w:tcW w:w="4402" w:type="dxa"/>
          </w:tcPr>
          <w:p w14:paraId="6DA9ED46" w14:textId="77777777" w:rsidR="00D75C88" w:rsidRPr="004C79CB" w:rsidRDefault="00D75C88" w:rsidP="00CB2D18">
            <w:pPr>
              <w:jc w:val="center"/>
              <w:rPr>
                <w:sz w:val="20"/>
              </w:rPr>
            </w:pPr>
          </w:p>
        </w:tc>
        <w:tc>
          <w:tcPr>
            <w:tcW w:w="5169" w:type="dxa"/>
          </w:tcPr>
          <w:p w14:paraId="2B00901D" w14:textId="77777777" w:rsidR="00D75C88" w:rsidRPr="004C79CB" w:rsidRDefault="00D75C88" w:rsidP="00CB2D18">
            <w:pPr>
              <w:jc w:val="center"/>
              <w:rPr>
                <w:sz w:val="20"/>
              </w:rPr>
            </w:pPr>
          </w:p>
        </w:tc>
      </w:tr>
      <w:tr w:rsidR="00D75C88" w:rsidRPr="004C79CB" w14:paraId="04E1A420" w14:textId="77777777" w:rsidTr="00CB2D18">
        <w:tc>
          <w:tcPr>
            <w:tcW w:w="4402" w:type="dxa"/>
          </w:tcPr>
          <w:p w14:paraId="1B706F9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исполнитель муниципальной программы       </w:t>
            </w:r>
          </w:p>
        </w:tc>
        <w:tc>
          <w:tcPr>
            <w:tcW w:w="5169" w:type="dxa"/>
          </w:tcPr>
          <w:p w14:paraId="43757B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0D0145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7A9999BF" w14:textId="77777777" w:rsidTr="00CB2D18">
        <w:tc>
          <w:tcPr>
            <w:tcW w:w="4402" w:type="dxa"/>
          </w:tcPr>
          <w:p w14:paraId="5F6210A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5024C262" w14:textId="39E0E59C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Соисполнители муниципальной программы                   </w:t>
            </w:r>
          </w:p>
        </w:tc>
        <w:tc>
          <w:tcPr>
            <w:tcW w:w="5169" w:type="dxa"/>
          </w:tcPr>
          <w:p w14:paraId="2D4217E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5B9B946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3E3756B9" w14:textId="77777777" w:rsidTr="00CB2D18">
        <w:tc>
          <w:tcPr>
            <w:tcW w:w="4402" w:type="dxa"/>
          </w:tcPr>
          <w:p w14:paraId="71AC1C2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72C140C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Подпрограммы муниципальной программы                    </w:t>
            </w:r>
          </w:p>
        </w:tc>
        <w:tc>
          <w:tcPr>
            <w:tcW w:w="5169" w:type="dxa"/>
          </w:tcPr>
          <w:p w14:paraId="7ADE5A0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3F30624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371E6053" w14:textId="77777777" w:rsidTr="00CB2D18">
        <w:tc>
          <w:tcPr>
            <w:tcW w:w="4402" w:type="dxa"/>
          </w:tcPr>
          <w:p w14:paraId="6C06C6A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5AFEFD0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Цели муниципальной программы</w:t>
            </w:r>
          </w:p>
          <w:p w14:paraId="033D0C9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9" w:type="dxa"/>
          </w:tcPr>
          <w:p w14:paraId="5818048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  <w:p w14:paraId="2C72471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FAF74A9" w14:textId="77777777" w:rsidTr="00CB2D18">
        <w:tc>
          <w:tcPr>
            <w:tcW w:w="4402" w:type="dxa"/>
          </w:tcPr>
          <w:p w14:paraId="23622C9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Задачи муниципальной программы</w:t>
            </w:r>
          </w:p>
          <w:p w14:paraId="0856626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9" w:type="dxa"/>
          </w:tcPr>
          <w:p w14:paraId="750A857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7F69B57E" w14:textId="77777777" w:rsidTr="00CB2D18">
        <w:tc>
          <w:tcPr>
            <w:tcW w:w="4402" w:type="dxa"/>
          </w:tcPr>
          <w:p w14:paraId="791B3B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169" w:type="dxa"/>
          </w:tcPr>
          <w:p w14:paraId="24B562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5D9A317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74AB9796" w14:textId="77777777" w:rsidTr="00CB2D18">
        <w:tc>
          <w:tcPr>
            <w:tcW w:w="4402" w:type="dxa"/>
          </w:tcPr>
          <w:p w14:paraId="1564933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4E717DB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Этапы и сроки реализации муниципальной программы        </w:t>
            </w:r>
          </w:p>
        </w:tc>
        <w:tc>
          <w:tcPr>
            <w:tcW w:w="5169" w:type="dxa"/>
          </w:tcPr>
          <w:p w14:paraId="72F117F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263259C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3298CFE9" w14:textId="77777777" w:rsidTr="00CB2D18">
        <w:tc>
          <w:tcPr>
            <w:tcW w:w="4402" w:type="dxa"/>
          </w:tcPr>
          <w:p w14:paraId="75E3435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2A9B1F2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Объемы финансирования муниципальной программы   </w:t>
            </w:r>
          </w:p>
        </w:tc>
        <w:tc>
          <w:tcPr>
            <w:tcW w:w="5169" w:type="dxa"/>
          </w:tcPr>
          <w:p w14:paraId="1C07A83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6CCDEA0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  <w:tr w:rsidR="00D75C88" w:rsidRPr="004C79CB" w14:paraId="00367C02" w14:textId="77777777" w:rsidTr="00CB2D18">
        <w:tc>
          <w:tcPr>
            <w:tcW w:w="4402" w:type="dxa"/>
          </w:tcPr>
          <w:p w14:paraId="2B6CF9B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0EB55DD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169" w:type="dxa"/>
          </w:tcPr>
          <w:p w14:paraId="5EDDD1F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  <w:p w14:paraId="7ECC571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________________________________</w:t>
            </w:r>
          </w:p>
        </w:tc>
      </w:tr>
    </w:tbl>
    <w:p w14:paraId="453FFA1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26957DC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E5C7A8C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CD62EB8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FCB04DC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A8658B9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F065ACA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1D5F05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77133B5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2CD9904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17FDDDD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16F2F5F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7178F8F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8F346E9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7F4412C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074F75F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242CECE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28047FC4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FA64E4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A14FB77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1FFD4A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E8CFA8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617314C8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6F12868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CA7D8E6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E38D576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561C48B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2BDD693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7DD8338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17FFCF9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BCABE73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3BF91446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5D8B9ABE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4FBC58A5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7A181D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7F80F17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  <w:sectPr w:rsidR="00D75C88" w:rsidSect="00CB2D1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10BB8B8B" w14:textId="77777777" w:rsidR="00D75C88" w:rsidRPr="004C79CB" w:rsidRDefault="00D75C88" w:rsidP="00D75C88">
      <w:pPr>
        <w:tabs>
          <w:tab w:val="left" w:pos="7105"/>
        </w:tabs>
        <w:jc w:val="right"/>
        <w:rPr>
          <w:sz w:val="20"/>
        </w:rPr>
      </w:pPr>
      <w:r w:rsidRPr="004C79CB">
        <w:rPr>
          <w:sz w:val="20"/>
        </w:rPr>
        <w:lastRenderedPageBreak/>
        <w:t>Приложение № 2</w:t>
      </w:r>
    </w:p>
    <w:p w14:paraId="05E500FB" w14:textId="77777777" w:rsidR="00D75C88" w:rsidRPr="004C79CB" w:rsidRDefault="00D75C88" w:rsidP="00D75C88">
      <w:pPr>
        <w:ind w:left="4536"/>
        <w:jc w:val="right"/>
        <w:rPr>
          <w:sz w:val="20"/>
        </w:rPr>
      </w:pPr>
      <w:r w:rsidRPr="004C79CB">
        <w:rPr>
          <w:sz w:val="20"/>
        </w:rPr>
        <w:t xml:space="preserve">к Порядку разработки, реализации и оценки </w:t>
      </w:r>
    </w:p>
    <w:p w14:paraId="3D635A7A" w14:textId="77777777" w:rsidR="00D75C88" w:rsidRDefault="00D75C88" w:rsidP="00D75C88">
      <w:pPr>
        <w:ind w:left="4536"/>
        <w:jc w:val="right"/>
        <w:rPr>
          <w:sz w:val="20"/>
        </w:rPr>
      </w:pPr>
      <w:r w:rsidRPr="004C79CB">
        <w:rPr>
          <w:sz w:val="20"/>
        </w:rPr>
        <w:t xml:space="preserve">эффективности муниципальных программ </w:t>
      </w:r>
    </w:p>
    <w:p w14:paraId="2792C420" w14:textId="643C7963" w:rsidR="00D75C88" w:rsidRPr="00C240E3" w:rsidRDefault="00E67D90" w:rsidP="00D75C88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Шелангерского</w:t>
      </w:r>
      <w:r w:rsidR="00D75C88" w:rsidRPr="00C240E3">
        <w:rPr>
          <w:sz w:val="20"/>
          <w:szCs w:val="20"/>
        </w:rPr>
        <w:t xml:space="preserve"> сельского поселения</w:t>
      </w:r>
    </w:p>
    <w:p w14:paraId="447AD63E" w14:textId="77777777" w:rsidR="00D75C88" w:rsidRPr="004C79CB" w:rsidRDefault="00D75C88" w:rsidP="00D75C88">
      <w:pPr>
        <w:jc w:val="right"/>
        <w:outlineLvl w:val="2"/>
      </w:pPr>
      <w:r w:rsidRPr="004C79CB">
        <w:t>Таблица 1</w:t>
      </w:r>
    </w:p>
    <w:p w14:paraId="3779E177" w14:textId="77777777" w:rsidR="00D75C88" w:rsidRPr="004C79CB" w:rsidRDefault="00D75C88" w:rsidP="00D75C88">
      <w:pPr>
        <w:jc w:val="center"/>
      </w:pPr>
    </w:p>
    <w:p w14:paraId="59CB5D02" w14:textId="77777777" w:rsidR="00D75C88" w:rsidRPr="004C79CB" w:rsidRDefault="00D75C88" w:rsidP="00D75C88">
      <w:pPr>
        <w:jc w:val="center"/>
      </w:pPr>
      <w:bookmarkStart w:id="3" w:name="Par195"/>
      <w:bookmarkEnd w:id="3"/>
      <w:r w:rsidRPr="004C79CB">
        <w:t>Сведения о показателях (индикаторах)</w:t>
      </w:r>
    </w:p>
    <w:p w14:paraId="69BBFA34" w14:textId="77777777" w:rsidR="00D75C88" w:rsidRPr="004C79CB" w:rsidRDefault="00D75C88" w:rsidP="00D75C88">
      <w:pPr>
        <w:jc w:val="center"/>
      </w:pPr>
      <w:r w:rsidRPr="004C79CB">
        <w:t>муниципальной программы, подпрограмм муниципальной</w:t>
      </w:r>
    </w:p>
    <w:p w14:paraId="6B7A8CFB" w14:textId="77777777" w:rsidR="00D75C88" w:rsidRPr="004C79CB" w:rsidRDefault="00D75C88" w:rsidP="00D75C88">
      <w:pPr>
        <w:jc w:val="center"/>
      </w:pPr>
      <w:r w:rsidRPr="004C79CB">
        <w:t>программы, муниципальных целевых программ и их значениях</w:t>
      </w:r>
    </w:p>
    <w:p w14:paraId="577F6F32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3366"/>
        <w:gridCol w:w="1977"/>
        <w:gridCol w:w="1797"/>
        <w:gridCol w:w="1619"/>
        <w:gridCol w:w="1977"/>
        <w:gridCol w:w="1977"/>
        <w:gridCol w:w="1077"/>
      </w:tblGrid>
      <w:tr w:rsidR="00D75C88" w:rsidRPr="004C79CB" w14:paraId="301B55C1" w14:textId="77777777" w:rsidTr="00CB2D18">
        <w:trPr>
          <w:trHeight w:val="400"/>
          <w:tblCellSpacing w:w="5" w:type="nil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E4D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N п/п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15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Показатель (индикатор) (наименование)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0D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Единица измерения</w:t>
            </w:r>
          </w:p>
        </w:tc>
        <w:tc>
          <w:tcPr>
            <w:tcW w:w="2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38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Значения показателей</w:t>
            </w:r>
          </w:p>
        </w:tc>
      </w:tr>
      <w:tr w:rsidR="00D75C88" w:rsidRPr="004C79CB" w14:paraId="0017998B" w14:textId="77777777" w:rsidTr="00CB2D18">
        <w:trPr>
          <w:trHeight w:val="800"/>
          <w:tblCellSpacing w:w="5" w:type="nil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C6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E1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92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69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отчетный год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74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текущий год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018" w14:textId="00E1AEF6" w:rsidR="00D75C88" w:rsidRPr="004C79CB" w:rsidRDefault="00D75C88" w:rsidP="00CB2D18">
            <w:pPr>
              <w:pStyle w:val="ConsPlusCell"/>
              <w:jc w:val="center"/>
            </w:pPr>
            <w:r w:rsidRPr="004C79CB">
              <w:t>очередной год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F5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первый год планового периода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66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</w:tr>
      <w:tr w:rsidR="00D75C88" w:rsidRPr="004C79CB" w14:paraId="5A20E762" w14:textId="77777777" w:rsidTr="00CB2D18">
        <w:trPr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11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70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F0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3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81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4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27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5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82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6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C1C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CC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8</w:t>
            </w:r>
          </w:p>
        </w:tc>
      </w:tr>
      <w:tr w:rsidR="00D75C88" w:rsidRPr="004C79CB" w14:paraId="736302C5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ED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Муниципальная программа</w:t>
            </w:r>
          </w:p>
        </w:tc>
      </w:tr>
      <w:tr w:rsidR="00D75C88" w:rsidRPr="004C79CB" w14:paraId="3CF55EB4" w14:textId="77777777" w:rsidTr="00CB2D18">
        <w:trPr>
          <w:trHeight w:val="400"/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08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90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Показатель (индикатор)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25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E5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B6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EF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6A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8BC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55A3752" w14:textId="77777777" w:rsidTr="00CB2D18">
        <w:trPr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10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7E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08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04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FA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63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83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C7E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308F945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B7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Подпрограмма 1</w:t>
            </w:r>
          </w:p>
        </w:tc>
      </w:tr>
      <w:tr w:rsidR="00D75C88" w:rsidRPr="004C79CB" w14:paraId="51F45B09" w14:textId="77777777" w:rsidTr="00CB2D18">
        <w:trPr>
          <w:trHeight w:val="400"/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24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8D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Показатель (индикатор)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8A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40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E9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30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73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7FE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6C39C664" w14:textId="77777777" w:rsidTr="00CB2D18">
        <w:trPr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83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7B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69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1F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96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25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A8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204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74278D34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C9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</w:tr>
      <w:tr w:rsidR="00D75C88" w:rsidRPr="004C79CB" w14:paraId="21C71461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9F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Муниципальная целевая программа 1</w:t>
            </w:r>
          </w:p>
        </w:tc>
      </w:tr>
      <w:tr w:rsidR="00D75C88" w:rsidRPr="004C79CB" w14:paraId="168CAEB3" w14:textId="77777777" w:rsidTr="00CB2D18">
        <w:trPr>
          <w:trHeight w:val="400"/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F0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9C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Показатель (индикатор)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D5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93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74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5A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03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18C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43C72D44" w14:textId="77777777" w:rsidTr="00CB2D18">
        <w:trPr>
          <w:tblCellSpacing w:w="5" w:type="nil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FA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D1B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A9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AA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08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E9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73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BA6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</w:tbl>
    <w:p w14:paraId="4B205B00" w14:textId="77777777" w:rsidR="00D75C88" w:rsidRPr="004C79CB" w:rsidRDefault="00D75C88" w:rsidP="00D75C88">
      <w:pPr>
        <w:sectPr w:rsidR="00D75C88" w:rsidRPr="004C79CB" w:rsidSect="00CB2D18">
          <w:pgSz w:w="16838" w:h="11906" w:orient="landscape"/>
          <w:pgMar w:top="1135" w:right="1134" w:bottom="851" w:left="1134" w:header="709" w:footer="709" w:gutter="0"/>
          <w:cols w:space="708"/>
          <w:docGrid w:linePitch="381"/>
        </w:sectPr>
      </w:pPr>
    </w:p>
    <w:p w14:paraId="334FEBEA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2</w:t>
      </w:r>
    </w:p>
    <w:p w14:paraId="1C1A2C7A" w14:textId="77777777" w:rsidR="00D75C88" w:rsidRPr="004C79CB" w:rsidRDefault="00D75C88" w:rsidP="00D75C88">
      <w:pPr>
        <w:jc w:val="center"/>
      </w:pPr>
    </w:p>
    <w:p w14:paraId="33290E33" w14:textId="77777777" w:rsidR="00D75C88" w:rsidRPr="004C79CB" w:rsidRDefault="00D75C88" w:rsidP="00D75C88">
      <w:pPr>
        <w:jc w:val="center"/>
      </w:pPr>
      <w:bookmarkStart w:id="4" w:name="Par235"/>
      <w:bookmarkEnd w:id="4"/>
      <w:r w:rsidRPr="004C79CB">
        <w:t>Перечень ведомственных целевых программ и основных мероприятий муниципальной программы</w:t>
      </w:r>
    </w:p>
    <w:p w14:paraId="4912981D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2303"/>
        <w:gridCol w:w="2025"/>
        <w:gridCol w:w="1605"/>
        <w:gridCol w:w="1605"/>
        <w:gridCol w:w="2067"/>
        <w:gridCol w:w="2025"/>
        <w:gridCol w:w="2307"/>
      </w:tblGrid>
      <w:tr w:rsidR="00D75C88" w:rsidRPr="004C79CB" w14:paraId="55FE0B2C" w14:textId="77777777" w:rsidTr="00CB2D18">
        <w:trPr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55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№ п/п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F3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3B9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20B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Срок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918" w14:textId="341A171A" w:rsidR="00D75C88" w:rsidRPr="004C79CB" w:rsidRDefault="00D75C88" w:rsidP="00CB2D18">
            <w:pPr>
              <w:pStyle w:val="ConsPlusCell"/>
              <w:jc w:val="center"/>
            </w:pPr>
            <w:r w:rsidRPr="004C79CB">
              <w:t>Ожидаемый непосредственный результат (краткое описание)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0E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 xml:space="preserve">Последствия </w:t>
            </w:r>
            <w:proofErr w:type="spellStart"/>
            <w:r w:rsidRPr="004C79CB">
              <w:t>нереализации</w:t>
            </w:r>
            <w:proofErr w:type="spellEnd"/>
            <w:r w:rsidRPr="004C79CB">
              <w:t xml:space="preserve"> ведомственной целевой программы, основного мероприятия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1A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 xml:space="preserve">Связь с показателями  </w:t>
            </w:r>
            <w:r w:rsidRPr="004C79CB">
              <w:br/>
              <w:t xml:space="preserve">  муниципальной программы (подпрограммы)</w:t>
            </w:r>
          </w:p>
        </w:tc>
      </w:tr>
      <w:tr w:rsidR="00D75C88" w:rsidRPr="004C79CB" w14:paraId="54AF4963" w14:textId="77777777" w:rsidTr="00CB2D18">
        <w:trPr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47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9E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51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61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начала реализации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9A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окончания реализации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D4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20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D32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055B9420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F5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6B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2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5E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3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B7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4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D5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5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9F3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6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39C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7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37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8</w:t>
            </w:r>
          </w:p>
        </w:tc>
      </w:tr>
      <w:tr w:rsidR="00D75C88" w:rsidRPr="004C79CB" w14:paraId="46CFE9D9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593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Подпрограмма 1</w:t>
            </w:r>
          </w:p>
        </w:tc>
      </w:tr>
      <w:tr w:rsidR="00D75C88" w:rsidRPr="004C79CB" w14:paraId="35061219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4A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1.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1CD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1.1</w:t>
            </w:r>
          </w:p>
          <w:p w14:paraId="4D34501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структурного подразделения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BF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AE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F2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6D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7F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7D9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6536D384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31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2.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92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1.2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7F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AB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3F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95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1A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3B6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AC900BE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AD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64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2E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06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96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94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33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5BA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070BBD97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95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19C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Основное мероприятие 1.1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DF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19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4B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5B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6C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342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B401889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FB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7DD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Основное мероприятие 1.2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CD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81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15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46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5B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D7B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2C906A0F" w14:textId="77777777" w:rsidTr="00CB2D18">
        <w:trPr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2E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A3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AE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2D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94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BC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8A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1F6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5B741FA5" w14:textId="77777777" w:rsidTr="00CB2D18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410" w14:textId="77777777" w:rsidR="00D75C88" w:rsidRPr="004C79CB" w:rsidRDefault="00D75C88" w:rsidP="00CB2D18">
            <w:pPr>
              <w:pStyle w:val="ConsPlusCell"/>
            </w:pPr>
            <w:r w:rsidRPr="004C79CB">
              <w:t xml:space="preserve">                                              ...                                              </w:t>
            </w:r>
          </w:p>
        </w:tc>
      </w:tr>
    </w:tbl>
    <w:p w14:paraId="10EEE1DF" w14:textId="77777777" w:rsidR="00D75C88" w:rsidRPr="004C79CB" w:rsidRDefault="00D75C88" w:rsidP="00D75C88">
      <w:pPr>
        <w:sectPr w:rsidR="00D75C88" w:rsidRPr="004C79CB" w:rsidSect="00CB2D18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81"/>
        </w:sectPr>
      </w:pPr>
    </w:p>
    <w:p w14:paraId="375BF530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3</w:t>
      </w:r>
    </w:p>
    <w:p w14:paraId="5DDA0FB9" w14:textId="77777777" w:rsidR="00D75C88" w:rsidRPr="004C79CB" w:rsidRDefault="00D75C88" w:rsidP="00D75C88">
      <w:pPr>
        <w:jc w:val="center"/>
      </w:pPr>
    </w:p>
    <w:p w14:paraId="119A0B85" w14:textId="77777777" w:rsidR="00D75C88" w:rsidRPr="004C79CB" w:rsidRDefault="00D75C88" w:rsidP="00D75C88">
      <w:pPr>
        <w:jc w:val="center"/>
      </w:pPr>
      <w:bookmarkStart w:id="5" w:name="Par276"/>
      <w:bookmarkEnd w:id="5"/>
      <w:r w:rsidRPr="004C79CB">
        <w:t>Сведения об основных мерах правового регулирования в сфере реализации муниципальной программы</w:t>
      </w:r>
    </w:p>
    <w:p w14:paraId="5DB8A297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0"/>
        <w:gridCol w:w="2717"/>
        <w:gridCol w:w="5824"/>
        <w:gridCol w:w="2912"/>
        <w:gridCol w:w="2137"/>
      </w:tblGrid>
      <w:tr w:rsidR="00D75C88" w:rsidRPr="004C79CB" w14:paraId="2CE8AFC7" w14:textId="77777777" w:rsidTr="00CB2D18">
        <w:trPr>
          <w:trHeight w:val="80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A5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№ п/п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8A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Вид нормативного правового акта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C6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Основные положения нормативного правового акта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24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AB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Ожидаемые сроки принятия</w:t>
            </w:r>
          </w:p>
        </w:tc>
      </w:tr>
      <w:tr w:rsidR="00D75C88" w:rsidRPr="004C79CB" w14:paraId="714F73F7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93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73D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2</w:t>
            </w: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B4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3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73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4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B1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5</w:t>
            </w:r>
          </w:p>
        </w:tc>
      </w:tr>
      <w:tr w:rsidR="00D75C88" w:rsidRPr="004C79CB" w14:paraId="50BD968B" w14:textId="77777777" w:rsidTr="00CB2D18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DF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Подпрограмма 1</w:t>
            </w:r>
          </w:p>
        </w:tc>
      </w:tr>
      <w:tr w:rsidR="00D75C88" w:rsidRPr="004C79CB" w14:paraId="34FA9105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1D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CC" w14:textId="6D01C74A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/ (Основное мероприятие) 1.1</w:t>
            </w:r>
          </w:p>
        </w:tc>
      </w:tr>
      <w:tr w:rsidR="00D75C88" w:rsidRPr="004C79CB" w14:paraId="2EFFD67D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37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DD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2AC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8F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763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4DBDFB9E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74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49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/ (Основное мероприятие) 1.2</w:t>
            </w:r>
          </w:p>
        </w:tc>
      </w:tr>
      <w:tr w:rsidR="00D75C88" w:rsidRPr="004C79CB" w14:paraId="748E53CD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B6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AE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63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0E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DB4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26F64EA7" w14:textId="77777777" w:rsidTr="00CB2D18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F4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DD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</w:tr>
    </w:tbl>
    <w:p w14:paraId="523425B9" w14:textId="77777777" w:rsidR="00D75C88" w:rsidRPr="004C79CB" w:rsidRDefault="00D75C88" w:rsidP="00D75C88">
      <w:pPr>
        <w:rPr>
          <w:sz w:val="20"/>
        </w:rPr>
      </w:pPr>
    </w:p>
    <w:p w14:paraId="359807DE" w14:textId="77777777" w:rsidR="00D75C88" w:rsidRPr="004C79CB" w:rsidRDefault="00D75C88" w:rsidP="00D75C88">
      <w:pPr>
        <w:jc w:val="right"/>
        <w:outlineLvl w:val="2"/>
      </w:pPr>
    </w:p>
    <w:p w14:paraId="2472AB70" w14:textId="77777777" w:rsidR="00D75C88" w:rsidRPr="004C79CB" w:rsidRDefault="00D75C88" w:rsidP="00D75C88">
      <w:pPr>
        <w:jc w:val="right"/>
        <w:outlineLvl w:val="2"/>
      </w:pPr>
    </w:p>
    <w:p w14:paraId="5E27AEB8" w14:textId="77777777" w:rsidR="00D75C88" w:rsidRPr="004C79CB" w:rsidRDefault="00D75C88" w:rsidP="00D75C88">
      <w:pPr>
        <w:jc w:val="right"/>
        <w:outlineLvl w:val="2"/>
      </w:pPr>
    </w:p>
    <w:p w14:paraId="3366AA2D" w14:textId="77777777" w:rsidR="00D75C88" w:rsidRPr="004C79CB" w:rsidRDefault="00D75C88" w:rsidP="00D75C88">
      <w:pPr>
        <w:jc w:val="right"/>
        <w:outlineLvl w:val="2"/>
      </w:pPr>
    </w:p>
    <w:p w14:paraId="049B5851" w14:textId="77777777" w:rsidR="00D75C88" w:rsidRPr="004C79CB" w:rsidRDefault="00D75C88" w:rsidP="00D75C88">
      <w:pPr>
        <w:jc w:val="right"/>
        <w:outlineLvl w:val="2"/>
      </w:pPr>
    </w:p>
    <w:p w14:paraId="5697D857" w14:textId="77777777" w:rsidR="00D75C88" w:rsidRPr="004C79CB" w:rsidRDefault="00D75C88" w:rsidP="00D75C88">
      <w:pPr>
        <w:jc w:val="right"/>
        <w:outlineLvl w:val="2"/>
      </w:pPr>
    </w:p>
    <w:p w14:paraId="1A53754C" w14:textId="77777777" w:rsidR="00D75C88" w:rsidRPr="004C79CB" w:rsidRDefault="00D75C88" w:rsidP="00D75C88">
      <w:pPr>
        <w:jc w:val="right"/>
        <w:outlineLvl w:val="2"/>
      </w:pPr>
    </w:p>
    <w:p w14:paraId="0EC7A979" w14:textId="77777777" w:rsidR="00D75C88" w:rsidRPr="004C79CB" w:rsidRDefault="00D75C88" w:rsidP="00D75C88">
      <w:pPr>
        <w:jc w:val="right"/>
        <w:outlineLvl w:val="2"/>
      </w:pPr>
    </w:p>
    <w:p w14:paraId="1CBD37AA" w14:textId="77777777" w:rsidR="00D75C88" w:rsidRPr="004C79CB" w:rsidRDefault="00D75C88" w:rsidP="00D75C88">
      <w:pPr>
        <w:jc w:val="right"/>
        <w:outlineLvl w:val="2"/>
      </w:pPr>
    </w:p>
    <w:p w14:paraId="220D2AC9" w14:textId="77777777" w:rsidR="00D75C88" w:rsidRPr="004C79CB" w:rsidRDefault="00D75C88" w:rsidP="00D75C88">
      <w:pPr>
        <w:jc w:val="right"/>
        <w:outlineLvl w:val="2"/>
      </w:pPr>
    </w:p>
    <w:p w14:paraId="6E2F1312" w14:textId="77777777" w:rsidR="00D75C88" w:rsidRPr="004C79CB" w:rsidRDefault="00D75C88" w:rsidP="00D75C88">
      <w:pPr>
        <w:jc w:val="right"/>
        <w:outlineLvl w:val="2"/>
      </w:pPr>
    </w:p>
    <w:p w14:paraId="1EFB8045" w14:textId="77777777" w:rsidR="00D75C88" w:rsidRPr="004C79CB" w:rsidRDefault="00D75C88" w:rsidP="00D75C88">
      <w:pPr>
        <w:jc w:val="right"/>
        <w:outlineLvl w:val="2"/>
      </w:pPr>
    </w:p>
    <w:p w14:paraId="31748BBE" w14:textId="77777777" w:rsidR="00D75C88" w:rsidRPr="004C79CB" w:rsidRDefault="00D75C88" w:rsidP="00D75C88">
      <w:pPr>
        <w:jc w:val="right"/>
        <w:outlineLvl w:val="2"/>
      </w:pPr>
    </w:p>
    <w:p w14:paraId="5F21C619" w14:textId="77777777" w:rsidR="00D75C88" w:rsidRPr="004C79CB" w:rsidRDefault="00D75C88" w:rsidP="00D75C88">
      <w:pPr>
        <w:jc w:val="right"/>
        <w:outlineLvl w:val="2"/>
      </w:pPr>
    </w:p>
    <w:p w14:paraId="2DB99143" w14:textId="77777777" w:rsidR="00D75C88" w:rsidRPr="004C79CB" w:rsidRDefault="00D75C88" w:rsidP="00D75C88">
      <w:pPr>
        <w:jc w:val="right"/>
        <w:outlineLvl w:val="2"/>
      </w:pPr>
    </w:p>
    <w:p w14:paraId="43068B8F" w14:textId="1DC2B826" w:rsidR="00D75C88" w:rsidRDefault="00D75C88" w:rsidP="00D75C88">
      <w:pPr>
        <w:jc w:val="right"/>
        <w:outlineLvl w:val="2"/>
      </w:pPr>
    </w:p>
    <w:p w14:paraId="521F5DA6" w14:textId="18588CF6" w:rsidR="00CB2D18" w:rsidRDefault="00CB2D18" w:rsidP="00D75C88">
      <w:pPr>
        <w:jc w:val="right"/>
        <w:outlineLvl w:val="2"/>
      </w:pPr>
    </w:p>
    <w:p w14:paraId="1824832D" w14:textId="77777777" w:rsidR="00CB2D18" w:rsidRDefault="00CB2D18" w:rsidP="00D75C88">
      <w:pPr>
        <w:jc w:val="right"/>
        <w:outlineLvl w:val="2"/>
      </w:pPr>
    </w:p>
    <w:p w14:paraId="6D24CD14" w14:textId="77777777" w:rsidR="00D75C88" w:rsidRPr="004C79CB" w:rsidRDefault="00D75C88" w:rsidP="00D75C88">
      <w:pPr>
        <w:jc w:val="right"/>
        <w:outlineLvl w:val="2"/>
      </w:pPr>
    </w:p>
    <w:p w14:paraId="37DC7A31" w14:textId="77777777" w:rsidR="00D75C88" w:rsidRPr="004C79CB" w:rsidRDefault="00D75C88" w:rsidP="00D75C88">
      <w:pPr>
        <w:jc w:val="right"/>
        <w:outlineLvl w:val="2"/>
      </w:pPr>
    </w:p>
    <w:p w14:paraId="20488271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4</w:t>
      </w:r>
    </w:p>
    <w:p w14:paraId="18C0FE52" w14:textId="77777777" w:rsidR="00D75C88" w:rsidRPr="004C79CB" w:rsidRDefault="00D75C88" w:rsidP="00D75C88">
      <w:pPr>
        <w:jc w:val="right"/>
        <w:outlineLvl w:val="2"/>
      </w:pPr>
    </w:p>
    <w:p w14:paraId="3EE95E64" w14:textId="77777777" w:rsidR="00D75C88" w:rsidRPr="004C79CB" w:rsidRDefault="00D75C88" w:rsidP="00D75C88">
      <w:pPr>
        <w:jc w:val="right"/>
      </w:pPr>
    </w:p>
    <w:p w14:paraId="19D6EA90" w14:textId="77777777" w:rsidR="00D75C88" w:rsidRPr="004C79CB" w:rsidRDefault="00D75C88" w:rsidP="00D75C88">
      <w:pPr>
        <w:jc w:val="center"/>
      </w:pPr>
      <w:r w:rsidRPr="004C79CB">
        <w:t>Ресурсное обеспечение реализации муниципальной программы</w:t>
      </w:r>
    </w:p>
    <w:p w14:paraId="64F14DAF" w14:textId="59A5155E" w:rsidR="00D75C88" w:rsidRPr="004C79CB" w:rsidRDefault="00D75C88" w:rsidP="00D75C88">
      <w:pPr>
        <w:jc w:val="center"/>
      </w:pPr>
      <w:r w:rsidRPr="004C79CB">
        <w:t xml:space="preserve">за счет средств бюджета </w:t>
      </w:r>
      <w:r w:rsidR="00E67D90">
        <w:t>Шелангерского</w:t>
      </w:r>
      <w:r w:rsidRPr="0056681E">
        <w:t xml:space="preserve"> сельского поселения</w:t>
      </w:r>
    </w:p>
    <w:p w14:paraId="183E1555" w14:textId="77777777" w:rsidR="00D75C88" w:rsidRPr="004C79CB" w:rsidRDefault="00D75C88" w:rsidP="00D75C88">
      <w:pPr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2"/>
        <w:gridCol w:w="1952"/>
        <w:gridCol w:w="2210"/>
        <w:gridCol w:w="780"/>
        <w:gridCol w:w="649"/>
        <w:gridCol w:w="649"/>
        <w:gridCol w:w="652"/>
        <w:gridCol w:w="1430"/>
        <w:gridCol w:w="1430"/>
        <w:gridCol w:w="1430"/>
        <w:gridCol w:w="646"/>
      </w:tblGrid>
      <w:tr w:rsidR="00D75C88" w:rsidRPr="004C79CB" w14:paraId="15AFB0FB" w14:textId="77777777" w:rsidTr="00CB2D18">
        <w:trPr>
          <w:tblCellSpacing w:w="5" w:type="nil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0C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Статус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71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Наименование муниципальной программы, подпрограммы </w:t>
            </w:r>
            <w:proofErr w:type="gramStart"/>
            <w:r w:rsidRPr="004C79C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4C79CB">
              <w:rPr>
                <w:sz w:val="22"/>
                <w:szCs w:val="22"/>
              </w:rPr>
              <w:t>, муниципальной целевой программы, ведомственной целевой  программы, основного  мероприятия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1C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4C79CB">
              <w:rPr>
                <w:sz w:val="22"/>
                <w:szCs w:val="22"/>
              </w:rPr>
              <w:t>Ответственный  исполнитель</w:t>
            </w:r>
            <w:proofErr w:type="gramEnd"/>
            <w:r w:rsidRPr="004C79CB">
              <w:rPr>
                <w:sz w:val="22"/>
                <w:szCs w:val="22"/>
              </w:rPr>
              <w:t xml:space="preserve">, соисполнители, 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42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50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Расходы (тыс. рублей) по годам</w:t>
            </w:r>
          </w:p>
        </w:tc>
      </w:tr>
      <w:tr w:rsidR="00D75C88" w:rsidRPr="004C79CB" w14:paraId="32E19047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9F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50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10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00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ГРБС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4F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4C79CB">
              <w:rPr>
                <w:sz w:val="22"/>
                <w:szCs w:val="22"/>
              </w:rPr>
              <w:t>Рз</w:t>
            </w:r>
            <w:proofErr w:type="spellEnd"/>
            <w:r w:rsidRPr="004C79CB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1F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ЦСР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F1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ВР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3F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47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9B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FB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</w:tr>
      <w:tr w:rsidR="00D75C88" w:rsidRPr="004C79CB" w14:paraId="3F3EB1E2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40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68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2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3C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3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10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05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30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A3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7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42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8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42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12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5C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11</w:t>
            </w:r>
          </w:p>
        </w:tc>
      </w:tr>
      <w:tr w:rsidR="00D75C88" w:rsidRPr="004C79CB" w14:paraId="47165750" w14:textId="77777777" w:rsidTr="00CB2D18">
        <w:trPr>
          <w:tblCellSpacing w:w="5" w:type="nil"/>
        </w:trPr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0F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Муниципальная программа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A1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EE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всего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19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7E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A1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B9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74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4C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10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167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61E04994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90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BD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72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муниципальной программы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53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7C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4E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59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06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AD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6C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F1C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77C24855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CB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08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4B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соисполнитель 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97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96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39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D03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60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15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93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4D7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0EBAC5D6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B3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DC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5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77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E1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53C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E7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14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A0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9C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126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3241F7FF" w14:textId="77777777" w:rsidTr="00CB2D18">
        <w:trPr>
          <w:tblCellSpacing w:w="5" w:type="nil"/>
        </w:trPr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CE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Подпрограмма 1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40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C6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всего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18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8A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E7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09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58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EB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32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2E9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51BF673C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52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F8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E3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подпрограммы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8A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F3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4B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95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0B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F4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9B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F7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4C39708F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C3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5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7DB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соисполнитель 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AB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A0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DE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DE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7E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B1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33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95A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3768CBC7" w14:textId="77777777" w:rsidTr="00CB2D18">
        <w:trPr>
          <w:tblCellSpacing w:w="5" w:type="nil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6F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7C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44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BB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88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10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A5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1E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F8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9F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E2A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7445CBE6" w14:textId="77777777" w:rsidTr="00CB2D18">
        <w:trPr>
          <w:tblCellSpacing w:w="5" w:type="nil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5D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1.1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23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5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 xml:space="preserve">исполнитель ведомственной </w:t>
            </w:r>
            <w:r w:rsidRPr="004C79CB">
              <w:lastRenderedPageBreak/>
              <w:t>целевой программы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4D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85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CF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D7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FE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06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B5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2C8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ADD5CE8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E1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Ведомственная целевая программа 1.2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13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9C1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исполнитель ведомственной целевой программы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FC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A7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BD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A7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AD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F0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66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A51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971DB11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DD7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55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D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E5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7E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1F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9FD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D8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72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4A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454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3C879886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8C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Основное мероприятие 1.1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CE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03C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мероприятия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83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8D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1F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B6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AB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23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84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C0D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0F404CCC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27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Основное мероприятие 1.2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0A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19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мероприятия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DD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D6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F4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1B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3D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48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38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569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167FD005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04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FC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12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36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43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FE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33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C5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28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37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F97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2943683E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35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A3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5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F7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4E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37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B7F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EF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78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D6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FD2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7E003B58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AE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Муниципальная целевая программа 1 (всего)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B9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A5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Муниципальный заказчик-координатор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22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CA5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DE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69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0E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5D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54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303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64C9E76A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67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Муниципальная целевая программа 2 (всего)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BB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6FA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Муниципальный заказчик-координатор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9F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EC2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ABE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504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3B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B2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C5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0DD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53BF6C00" w14:textId="77777777" w:rsidTr="00CB2D18">
        <w:trPr>
          <w:tblCellSpacing w:w="5" w:type="nil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223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06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70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58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27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100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60D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X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D8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E7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EF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D35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064CE6FB" w14:textId="77777777" w:rsidTr="00CB2D18">
        <w:trPr>
          <w:tblCellSpacing w:w="5" w:type="nil"/>
        </w:trPr>
        <w:tc>
          <w:tcPr>
            <w:tcW w:w="160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C5B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 xml:space="preserve">Подпрограмма "Обеспечение реализации муниципальной программы" </w:t>
            </w:r>
            <w:hyperlink w:anchor="Par394" w:history="1">
              <w:r w:rsidRPr="004C79CB">
                <w:rPr>
                  <w:color w:val="0000FF"/>
                </w:rPr>
                <w:t>&lt;*&gt;</w:t>
              </w:r>
            </w:hyperlink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F8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ответственный исполнитель муниципальной программы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A3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25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D0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65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AEE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DA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CF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19E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30D8DE78" w14:textId="77777777" w:rsidTr="00CB2D18">
        <w:trPr>
          <w:tblCellSpacing w:w="5" w:type="nil"/>
        </w:trPr>
        <w:tc>
          <w:tcPr>
            <w:tcW w:w="16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0B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31F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соисполнитель 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4E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73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B3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69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DC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4F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D0C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A96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736045A9" w14:textId="77777777" w:rsidTr="00CB2D18">
        <w:trPr>
          <w:tblCellSpacing w:w="5" w:type="nil"/>
        </w:trPr>
        <w:tc>
          <w:tcPr>
            <w:tcW w:w="16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15B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8C8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соисполнитель 2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764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CC9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37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48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20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F37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7A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A2D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  <w:tr w:rsidR="00D75C88" w:rsidRPr="004C79CB" w14:paraId="23077E68" w14:textId="77777777" w:rsidTr="00CB2D18">
        <w:trPr>
          <w:tblCellSpacing w:w="5" w:type="nil"/>
        </w:trPr>
        <w:tc>
          <w:tcPr>
            <w:tcW w:w="16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FC5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E36" w14:textId="77777777" w:rsidR="00D75C88" w:rsidRPr="004C79CB" w:rsidRDefault="00D75C88" w:rsidP="00CB2D18">
            <w:pPr>
              <w:pStyle w:val="ConsPlusCell"/>
              <w:jc w:val="center"/>
            </w:pPr>
            <w:r w:rsidRPr="004C79CB">
              <w:t>...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8B1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EA8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C46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0F0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C9A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BB3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E02" w14:textId="77777777" w:rsidR="00D75C88" w:rsidRPr="004C79CB" w:rsidRDefault="00D75C88" w:rsidP="00CB2D18">
            <w:pPr>
              <w:pStyle w:val="ConsPlusCell"/>
              <w:jc w:val="center"/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D3E" w14:textId="77777777" w:rsidR="00D75C88" w:rsidRPr="004C79CB" w:rsidRDefault="00D75C88" w:rsidP="00CB2D18">
            <w:pPr>
              <w:pStyle w:val="ConsPlusCell"/>
              <w:jc w:val="center"/>
            </w:pPr>
          </w:p>
        </w:tc>
      </w:tr>
    </w:tbl>
    <w:p w14:paraId="7189316C" w14:textId="77777777" w:rsidR="00D75C88" w:rsidRPr="004C79CB" w:rsidRDefault="00D75C88" w:rsidP="00D75C88">
      <w:pPr>
        <w:ind w:firstLine="540"/>
        <w:jc w:val="both"/>
      </w:pPr>
    </w:p>
    <w:p w14:paraId="3739EDAD" w14:textId="77777777" w:rsidR="00D75C88" w:rsidRPr="004C79CB" w:rsidRDefault="00D75C88" w:rsidP="00D75C88">
      <w:pPr>
        <w:ind w:firstLine="540"/>
        <w:jc w:val="both"/>
      </w:pPr>
      <w:r w:rsidRPr="004C79CB">
        <w:t>--------------------------------</w:t>
      </w:r>
    </w:p>
    <w:p w14:paraId="445FDFFD" w14:textId="77777777" w:rsidR="00D75C88" w:rsidRPr="004C79CB" w:rsidRDefault="00D75C88" w:rsidP="00D75C88">
      <w:pPr>
        <w:ind w:firstLine="540"/>
        <w:jc w:val="both"/>
        <w:rPr>
          <w:sz w:val="20"/>
        </w:rPr>
      </w:pPr>
      <w:bookmarkStart w:id="6" w:name="Par394"/>
      <w:bookmarkEnd w:id="6"/>
      <w:r w:rsidRPr="004C79CB">
        <w:rPr>
          <w:sz w:val="20"/>
        </w:rPr>
        <w:t>&lt;*&gt;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подпрограмм, а также мероприятий муниципальных целевых программ.</w:t>
      </w:r>
    </w:p>
    <w:p w14:paraId="2D20B418" w14:textId="77777777" w:rsidR="00D75C88" w:rsidRPr="004C79CB" w:rsidRDefault="00D75C88" w:rsidP="00D75C88">
      <w:pPr>
        <w:ind w:firstLine="540"/>
        <w:jc w:val="both"/>
        <w:sectPr w:rsidR="00D75C88" w:rsidRPr="004C79CB" w:rsidSect="00CB2D18">
          <w:pgSz w:w="16838" w:h="11906" w:orient="landscape"/>
          <w:pgMar w:top="1134" w:right="1134" w:bottom="851" w:left="1134" w:header="720" w:footer="720" w:gutter="0"/>
          <w:cols w:space="720"/>
          <w:noEndnote/>
        </w:sectPr>
      </w:pPr>
    </w:p>
    <w:p w14:paraId="5AA9C59F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5</w:t>
      </w:r>
    </w:p>
    <w:p w14:paraId="3E0F5AD9" w14:textId="77777777" w:rsidR="00D75C88" w:rsidRPr="004C79CB" w:rsidRDefault="00D75C88" w:rsidP="00D75C88">
      <w:pPr>
        <w:jc w:val="center"/>
      </w:pPr>
    </w:p>
    <w:p w14:paraId="6E1D1ADC" w14:textId="77777777" w:rsidR="00D75C88" w:rsidRPr="004C79CB" w:rsidRDefault="00D75C88" w:rsidP="00D75C88">
      <w:pPr>
        <w:jc w:val="center"/>
        <w:rPr>
          <w:b/>
        </w:rPr>
      </w:pPr>
      <w:bookmarkStart w:id="7" w:name="Par398"/>
      <w:bookmarkEnd w:id="7"/>
      <w:r w:rsidRPr="004C79CB">
        <w:rPr>
          <w:b/>
        </w:rPr>
        <w:t xml:space="preserve">Прогнозная оценка расходов на реализацию целей муниципальной программы </w:t>
      </w:r>
    </w:p>
    <w:p w14:paraId="6D9C5691" w14:textId="6B9D68D6" w:rsidR="00D75C88" w:rsidRPr="00C240E3" w:rsidRDefault="00E67D90" w:rsidP="00D75C88">
      <w:pPr>
        <w:jc w:val="center"/>
        <w:rPr>
          <w:b/>
        </w:rPr>
      </w:pPr>
      <w:r>
        <w:rPr>
          <w:b/>
        </w:rPr>
        <w:t>Шелангерского</w:t>
      </w:r>
      <w:r w:rsidR="00D75C88" w:rsidRPr="00C240E3">
        <w:rPr>
          <w:b/>
        </w:rPr>
        <w:t xml:space="preserve"> сельского поселения</w:t>
      </w:r>
    </w:p>
    <w:p w14:paraId="21B1E134" w14:textId="77777777" w:rsidR="00D75C88" w:rsidRPr="004C79CB" w:rsidRDefault="00D75C88" w:rsidP="00D75C88">
      <w:pPr>
        <w:jc w:val="center"/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1"/>
        <w:gridCol w:w="2734"/>
        <w:gridCol w:w="3244"/>
        <w:gridCol w:w="1596"/>
        <w:gridCol w:w="1995"/>
        <w:gridCol w:w="1794"/>
        <w:gridCol w:w="696"/>
      </w:tblGrid>
      <w:tr w:rsidR="00D75C88" w:rsidRPr="004C79CB" w14:paraId="3438DA3D" w14:textId="77777777" w:rsidTr="00CB2D18">
        <w:trPr>
          <w:trHeight w:val="480"/>
          <w:tblCellSpacing w:w="5" w:type="nil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A5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Статус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CF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4C79CB">
              <w:rPr>
                <w:sz w:val="22"/>
                <w:szCs w:val="22"/>
              </w:rPr>
              <w:t>Наименование  муниципальной</w:t>
            </w:r>
            <w:proofErr w:type="gramEnd"/>
            <w:r w:rsidRPr="004C79CB">
              <w:rPr>
                <w:sz w:val="22"/>
                <w:szCs w:val="22"/>
              </w:rPr>
              <w:t xml:space="preserve"> программы, подпрограммы  муниципальной  программы, муниципальной целевой программы, ведомственной целевой программы, основного  мероприятия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9D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4C79CB">
              <w:rPr>
                <w:sz w:val="22"/>
                <w:szCs w:val="22"/>
              </w:rPr>
              <w:t>Источники  ресурсного</w:t>
            </w:r>
            <w:proofErr w:type="gramEnd"/>
            <w:r w:rsidRPr="004C79CB">
              <w:rPr>
                <w:sz w:val="22"/>
                <w:szCs w:val="22"/>
              </w:rPr>
              <w:t xml:space="preserve"> обеспечения</w:t>
            </w:r>
          </w:p>
        </w:tc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CF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Оценка расходов (тыс. рублей) по годам</w:t>
            </w:r>
          </w:p>
        </w:tc>
      </w:tr>
      <w:tr w:rsidR="00D75C88" w:rsidRPr="004C79CB" w14:paraId="019FF7BF" w14:textId="77777777" w:rsidTr="00CB2D18">
        <w:trPr>
          <w:trHeight w:val="224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85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35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6B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21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4C79CB">
              <w:rPr>
                <w:sz w:val="22"/>
                <w:szCs w:val="22"/>
              </w:rPr>
              <w:t>очередной  год</w:t>
            </w:r>
            <w:proofErr w:type="gramEnd"/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0A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4C79CB">
              <w:rPr>
                <w:sz w:val="22"/>
                <w:szCs w:val="22"/>
              </w:rPr>
              <w:t>первый  год</w:t>
            </w:r>
            <w:proofErr w:type="gramEnd"/>
            <w:r w:rsidRPr="004C79CB">
              <w:rPr>
                <w:sz w:val="22"/>
                <w:szCs w:val="22"/>
              </w:rPr>
              <w:t xml:space="preserve"> планового периода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79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97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</w:tr>
      <w:tr w:rsidR="00D75C88" w:rsidRPr="004C79CB" w14:paraId="2FBF0FA7" w14:textId="77777777" w:rsidTr="00CB2D18">
        <w:trPr>
          <w:tblCellSpacing w:w="5" w:type="nil"/>
          <w:jc w:val="center"/>
        </w:trPr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1D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1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DA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56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48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36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48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CD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7</w:t>
            </w:r>
          </w:p>
        </w:tc>
      </w:tr>
      <w:tr w:rsidR="00D75C88" w:rsidRPr="004C79CB" w14:paraId="32779DAF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F0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9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BA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68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всего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0F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FB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DF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6A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03D6BD13" w14:textId="77777777" w:rsidTr="00CB2D18">
        <w:trPr>
          <w:trHeight w:val="573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D5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EA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4C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Республиканский бюджет Республики Марий Эл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C1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FA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E1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05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A635C34" w14:textId="77777777" w:rsidTr="00CB2D18">
        <w:trPr>
          <w:trHeight w:val="269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8F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16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92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федеральный бюджет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CD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2A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95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51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082EC66A" w14:textId="77777777" w:rsidTr="00CB2D18">
        <w:trPr>
          <w:trHeight w:val="96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BF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FE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5B1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C240E3">
              <w:rPr>
                <w:sz w:val="22"/>
                <w:szCs w:val="22"/>
              </w:rPr>
              <w:t xml:space="preserve">муниципальный бюджет </w:t>
            </w:r>
            <w:proofErr w:type="spellStart"/>
            <w:r w:rsidRPr="00C240E3">
              <w:rPr>
                <w:sz w:val="22"/>
                <w:szCs w:val="22"/>
              </w:rPr>
              <w:t>Кужмарского</w:t>
            </w:r>
            <w:proofErr w:type="spellEnd"/>
            <w:r w:rsidRPr="00C240E3">
              <w:rPr>
                <w:sz w:val="22"/>
                <w:szCs w:val="22"/>
              </w:rPr>
              <w:t xml:space="preserve"> сельского поселения </w:t>
            </w:r>
            <w:hyperlink w:anchor="Par485" w:history="1">
              <w:r w:rsidRPr="00C240E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A4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CB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C1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0C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03CD2A9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2C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9F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6E1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C240E3">
              <w:rPr>
                <w:sz w:val="22"/>
                <w:szCs w:val="22"/>
              </w:rPr>
              <w:t xml:space="preserve">внебюджетные источники </w:t>
            </w:r>
            <w:hyperlink w:anchor="Par485" w:history="1">
              <w:r w:rsidRPr="00C240E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0E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49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8E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83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1E6D5AB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79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9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10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921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C240E3">
              <w:rPr>
                <w:sz w:val="22"/>
                <w:szCs w:val="22"/>
              </w:rPr>
              <w:t>всего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A3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4F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D1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BC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4E53C7F2" w14:textId="77777777" w:rsidTr="00CB2D18">
        <w:trPr>
          <w:trHeight w:val="438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2C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3A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A86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C240E3">
              <w:rPr>
                <w:sz w:val="22"/>
                <w:szCs w:val="22"/>
              </w:rPr>
              <w:t xml:space="preserve">Республиканский </w:t>
            </w:r>
            <w:proofErr w:type="gramStart"/>
            <w:r w:rsidRPr="00C240E3">
              <w:rPr>
                <w:sz w:val="22"/>
                <w:szCs w:val="22"/>
              </w:rPr>
              <w:t>бюджет  Республики</w:t>
            </w:r>
            <w:proofErr w:type="gramEnd"/>
            <w:r w:rsidRPr="00C240E3">
              <w:rPr>
                <w:sz w:val="22"/>
                <w:szCs w:val="22"/>
              </w:rPr>
              <w:t xml:space="preserve"> Марий Эл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18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99D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C2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DA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06383F8" w14:textId="77777777" w:rsidTr="00CB2D18">
        <w:trPr>
          <w:trHeight w:val="205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30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F9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9DF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C240E3">
              <w:rPr>
                <w:sz w:val="22"/>
                <w:szCs w:val="22"/>
              </w:rPr>
              <w:t>федеральный  бюджет</w:t>
            </w:r>
            <w:proofErr w:type="gramEnd"/>
            <w:r w:rsidRPr="00C240E3">
              <w:rPr>
                <w:sz w:val="22"/>
                <w:szCs w:val="22"/>
              </w:rPr>
              <w:t xml:space="preserve"> </w:t>
            </w:r>
            <w:hyperlink w:anchor="Par485" w:history="1">
              <w:r w:rsidRPr="00C240E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FB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F0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F3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61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49C386D0" w14:textId="77777777" w:rsidTr="00CB2D18">
        <w:trPr>
          <w:trHeight w:val="96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55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2A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413" w14:textId="77777777" w:rsidR="00D75C88" w:rsidRPr="00C240E3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C240E3">
              <w:rPr>
                <w:sz w:val="22"/>
                <w:szCs w:val="22"/>
              </w:rPr>
              <w:t xml:space="preserve">муниципальный бюджет </w:t>
            </w:r>
            <w:proofErr w:type="spellStart"/>
            <w:r w:rsidRPr="00C240E3">
              <w:rPr>
                <w:sz w:val="22"/>
                <w:szCs w:val="22"/>
              </w:rPr>
              <w:t>Кужмарского</w:t>
            </w:r>
            <w:proofErr w:type="spellEnd"/>
            <w:r w:rsidRPr="00C240E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A3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58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68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10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2B293DE5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3A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34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6B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внебюджетные источники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A0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B4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D1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CB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5943EE5E" w14:textId="77777777" w:rsidTr="00CB2D18">
        <w:trPr>
          <w:tblCellSpacing w:w="5" w:type="nil"/>
          <w:jc w:val="center"/>
        </w:trPr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ED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18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4B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1C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4C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7D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25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6B5D2A8B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D7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Муниципальная</w:t>
            </w:r>
            <w:r w:rsidRPr="004C79CB">
              <w:rPr>
                <w:sz w:val="22"/>
                <w:szCs w:val="22"/>
              </w:rPr>
              <w:br/>
            </w:r>
            <w:r w:rsidRPr="004C79CB">
              <w:rPr>
                <w:sz w:val="22"/>
                <w:szCs w:val="22"/>
              </w:rPr>
              <w:lastRenderedPageBreak/>
              <w:t xml:space="preserve">целевая        </w:t>
            </w:r>
            <w:r w:rsidRPr="004C79CB">
              <w:rPr>
                <w:sz w:val="22"/>
                <w:szCs w:val="22"/>
              </w:rPr>
              <w:br/>
              <w:t>программа 1</w:t>
            </w:r>
          </w:p>
        </w:tc>
        <w:tc>
          <w:tcPr>
            <w:tcW w:w="9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FA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69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всего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5D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E2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ED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D6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2027BD7E" w14:textId="77777777" w:rsidTr="00CB2D18">
        <w:trPr>
          <w:trHeight w:val="482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43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2A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B7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Республиканский бюджет Республики Марий Эл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2E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99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F0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0F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12B34595" w14:textId="77777777" w:rsidTr="00CB2D18">
        <w:trPr>
          <w:trHeight w:val="247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04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8B6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82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федеральный бюджет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85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7E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B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0A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2C0AA5E4" w14:textId="77777777" w:rsidTr="00CB2D18">
        <w:trPr>
          <w:trHeight w:val="96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73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AC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64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муниципальный бюджет </w:t>
            </w:r>
            <w:proofErr w:type="spellStart"/>
            <w:r w:rsidRPr="00C240E3">
              <w:rPr>
                <w:sz w:val="22"/>
                <w:szCs w:val="22"/>
              </w:rPr>
              <w:t>Кужмарского</w:t>
            </w:r>
            <w:proofErr w:type="spellEnd"/>
            <w:r w:rsidRPr="00C240E3">
              <w:rPr>
                <w:sz w:val="22"/>
                <w:szCs w:val="22"/>
              </w:rPr>
              <w:t xml:space="preserve"> сельского поселения</w:t>
            </w:r>
            <w:r w:rsidRPr="004C79CB">
              <w:t xml:space="preserve">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D2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7A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6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F8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D69B029" w14:textId="77777777" w:rsidTr="00CB2D18">
        <w:trPr>
          <w:trHeight w:val="320"/>
          <w:tblCellSpacing w:w="5" w:type="nil"/>
          <w:jc w:val="center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B5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02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F8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внебюджетные источники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8E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18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FE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02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14:paraId="5A97FFBE" w14:textId="77777777" w:rsidR="00D75C88" w:rsidRPr="004C79CB" w:rsidRDefault="00D75C88" w:rsidP="00D75C88">
      <w:pPr>
        <w:ind w:firstLine="540"/>
        <w:jc w:val="both"/>
        <w:rPr>
          <w:sz w:val="16"/>
          <w:szCs w:val="16"/>
        </w:rPr>
      </w:pPr>
    </w:p>
    <w:p w14:paraId="143AF6C4" w14:textId="77777777" w:rsidR="00D75C88" w:rsidRPr="004C79CB" w:rsidRDefault="00D75C88" w:rsidP="00D75C88">
      <w:pPr>
        <w:ind w:firstLine="540"/>
        <w:jc w:val="both"/>
        <w:rPr>
          <w:sz w:val="20"/>
        </w:rPr>
      </w:pPr>
      <w:bookmarkStart w:id="8" w:name="Par485"/>
      <w:bookmarkEnd w:id="8"/>
      <w:r w:rsidRPr="004C79CB">
        <w:rPr>
          <w:sz w:val="20"/>
        </w:rPr>
        <w:t>&lt;*&gt; При условии выделения средств.</w:t>
      </w:r>
    </w:p>
    <w:p w14:paraId="35196F68" w14:textId="77777777" w:rsidR="00D75C88" w:rsidRPr="004C79CB" w:rsidRDefault="00D75C88" w:rsidP="00D75C88">
      <w:pPr>
        <w:jc w:val="right"/>
      </w:pPr>
    </w:p>
    <w:p w14:paraId="2BD3B715" w14:textId="77777777" w:rsidR="00D75C88" w:rsidRPr="004C79CB" w:rsidRDefault="00D75C88" w:rsidP="00D75C88">
      <w:pPr>
        <w:jc w:val="right"/>
        <w:outlineLvl w:val="2"/>
      </w:pPr>
    </w:p>
    <w:p w14:paraId="74237359" w14:textId="77777777" w:rsidR="00D75C88" w:rsidRPr="004C79CB" w:rsidRDefault="00D75C88" w:rsidP="00D75C88">
      <w:pPr>
        <w:jc w:val="right"/>
        <w:outlineLvl w:val="2"/>
      </w:pPr>
    </w:p>
    <w:p w14:paraId="0F0D0B8E" w14:textId="77777777" w:rsidR="00D75C88" w:rsidRPr="004C79CB" w:rsidRDefault="00D75C88" w:rsidP="00D75C88">
      <w:pPr>
        <w:jc w:val="right"/>
        <w:outlineLvl w:val="2"/>
      </w:pPr>
    </w:p>
    <w:p w14:paraId="0281018F" w14:textId="77777777" w:rsidR="00D75C88" w:rsidRPr="004C79CB" w:rsidRDefault="00D75C88" w:rsidP="00D75C88">
      <w:pPr>
        <w:jc w:val="right"/>
        <w:outlineLvl w:val="2"/>
      </w:pPr>
    </w:p>
    <w:p w14:paraId="2A257C8E" w14:textId="77777777" w:rsidR="00D75C88" w:rsidRPr="004C79CB" w:rsidRDefault="00D75C88" w:rsidP="00D75C88">
      <w:pPr>
        <w:jc w:val="right"/>
        <w:outlineLvl w:val="2"/>
      </w:pPr>
    </w:p>
    <w:p w14:paraId="7B281080" w14:textId="77777777" w:rsidR="00D75C88" w:rsidRPr="004C79CB" w:rsidRDefault="00D75C88" w:rsidP="00D75C88">
      <w:pPr>
        <w:jc w:val="right"/>
        <w:outlineLvl w:val="2"/>
      </w:pPr>
    </w:p>
    <w:p w14:paraId="4B0E0931" w14:textId="77777777" w:rsidR="00D75C88" w:rsidRPr="004C79CB" w:rsidRDefault="00D75C88" w:rsidP="00D75C88">
      <w:pPr>
        <w:jc w:val="right"/>
        <w:outlineLvl w:val="2"/>
      </w:pPr>
    </w:p>
    <w:p w14:paraId="74837F07" w14:textId="77777777" w:rsidR="00D75C88" w:rsidRPr="004C79CB" w:rsidRDefault="00D75C88" w:rsidP="00D75C88">
      <w:pPr>
        <w:jc w:val="right"/>
        <w:outlineLvl w:val="2"/>
      </w:pPr>
    </w:p>
    <w:p w14:paraId="73AD34C3" w14:textId="77777777" w:rsidR="00D75C88" w:rsidRPr="004C79CB" w:rsidRDefault="00D75C88" w:rsidP="00D75C88">
      <w:pPr>
        <w:jc w:val="right"/>
        <w:outlineLvl w:val="2"/>
      </w:pPr>
    </w:p>
    <w:p w14:paraId="56CE1B8B" w14:textId="77777777" w:rsidR="00D75C88" w:rsidRPr="004C79CB" w:rsidRDefault="00D75C88" w:rsidP="00D75C88">
      <w:pPr>
        <w:jc w:val="right"/>
        <w:outlineLvl w:val="2"/>
      </w:pPr>
    </w:p>
    <w:p w14:paraId="3C038354" w14:textId="77777777" w:rsidR="00D75C88" w:rsidRPr="004C79CB" w:rsidRDefault="00D75C88" w:rsidP="00D75C88">
      <w:pPr>
        <w:jc w:val="right"/>
        <w:outlineLvl w:val="2"/>
      </w:pPr>
    </w:p>
    <w:p w14:paraId="6DD21391" w14:textId="77777777" w:rsidR="00D75C88" w:rsidRPr="004C79CB" w:rsidRDefault="00D75C88" w:rsidP="00D75C88">
      <w:pPr>
        <w:jc w:val="right"/>
        <w:outlineLvl w:val="2"/>
      </w:pPr>
    </w:p>
    <w:p w14:paraId="2F458AA7" w14:textId="77777777" w:rsidR="00D75C88" w:rsidRPr="004C79CB" w:rsidRDefault="00D75C88" w:rsidP="00D75C88">
      <w:pPr>
        <w:jc w:val="right"/>
        <w:outlineLvl w:val="2"/>
      </w:pPr>
    </w:p>
    <w:p w14:paraId="19E4EE94" w14:textId="77777777" w:rsidR="00D75C88" w:rsidRPr="004C79CB" w:rsidRDefault="00D75C88" w:rsidP="00D75C88">
      <w:pPr>
        <w:jc w:val="right"/>
        <w:outlineLvl w:val="2"/>
      </w:pPr>
    </w:p>
    <w:p w14:paraId="7EA1694C" w14:textId="77777777" w:rsidR="00D75C88" w:rsidRPr="004C79CB" w:rsidRDefault="00D75C88" w:rsidP="00D75C88">
      <w:pPr>
        <w:jc w:val="right"/>
        <w:outlineLvl w:val="2"/>
      </w:pPr>
    </w:p>
    <w:p w14:paraId="11517808" w14:textId="77777777" w:rsidR="00D75C88" w:rsidRPr="004C79CB" w:rsidRDefault="00D75C88" w:rsidP="00D75C88">
      <w:pPr>
        <w:jc w:val="right"/>
        <w:outlineLvl w:val="2"/>
      </w:pPr>
    </w:p>
    <w:p w14:paraId="7D768246" w14:textId="586B2D04" w:rsidR="00D75C88" w:rsidRDefault="00D75C88" w:rsidP="00D75C88">
      <w:pPr>
        <w:jc w:val="right"/>
        <w:outlineLvl w:val="2"/>
      </w:pPr>
    </w:p>
    <w:p w14:paraId="22AAE180" w14:textId="1099A652" w:rsidR="00CB2D18" w:rsidRDefault="00CB2D18" w:rsidP="00D75C88">
      <w:pPr>
        <w:jc w:val="right"/>
        <w:outlineLvl w:val="2"/>
      </w:pPr>
    </w:p>
    <w:p w14:paraId="718E61D1" w14:textId="7E4B7A72" w:rsidR="00CB2D18" w:rsidRDefault="00CB2D18" w:rsidP="00D75C88">
      <w:pPr>
        <w:jc w:val="right"/>
        <w:outlineLvl w:val="2"/>
      </w:pPr>
    </w:p>
    <w:p w14:paraId="30A55A6E" w14:textId="528B00E8" w:rsidR="00CB2D18" w:rsidRDefault="00CB2D18" w:rsidP="00D75C88">
      <w:pPr>
        <w:jc w:val="right"/>
        <w:outlineLvl w:val="2"/>
      </w:pPr>
    </w:p>
    <w:p w14:paraId="39AEA10B" w14:textId="77777777" w:rsidR="00CB2D18" w:rsidRPr="004C79CB" w:rsidRDefault="00CB2D18" w:rsidP="00D75C88">
      <w:pPr>
        <w:jc w:val="right"/>
        <w:outlineLvl w:val="2"/>
      </w:pPr>
    </w:p>
    <w:p w14:paraId="4670C08C" w14:textId="77777777" w:rsidR="00D75C88" w:rsidRPr="004C79CB" w:rsidRDefault="00D75C88" w:rsidP="00D75C88">
      <w:pPr>
        <w:jc w:val="right"/>
        <w:outlineLvl w:val="2"/>
      </w:pPr>
    </w:p>
    <w:p w14:paraId="6E97A448" w14:textId="77777777" w:rsidR="00D75C88" w:rsidRPr="004C79CB" w:rsidRDefault="00D75C88" w:rsidP="00D75C88">
      <w:pPr>
        <w:jc w:val="right"/>
        <w:outlineLvl w:val="2"/>
      </w:pPr>
    </w:p>
    <w:p w14:paraId="4A864DCD" w14:textId="77777777" w:rsidR="00D75C88" w:rsidRPr="004C79CB" w:rsidRDefault="00D75C88" w:rsidP="00D75C88">
      <w:pPr>
        <w:jc w:val="right"/>
        <w:outlineLvl w:val="2"/>
      </w:pPr>
    </w:p>
    <w:p w14:paraId="1D637DD4" w14:textId="77777777" w:rsidR="00D75C88" w:rsidRPr="004C79CB" w:rsidRDefault="00D75C88" w:rsidP="00D75C88">
      <w:pPr>
        <w:jc w:val="right"/>
        <w:outlineLvl w:val="2"/>
      </w:pPr>
    </w:p>
    <w:p w14:paraId="0CDEE504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6</w:t>
      </w:r>
    </w:p>
    <w:p w14:paraId="5E048A5E" w14:textId="77777777" w:rsidR="00D75C88" w:rsidRPr="00C240E3" w:rsidRDefault="00D75C88" w:rsidP="00D75C88">
      <w:pPr>
        <w:jc w:val="center"/>
        <w:rPr>
          <w:b/>
        </w:rPr>
      </w:pPr>
    </w:p>
    <w:p w14:paraId="6F3D0FAA" w14:textId="15F030A9" w:rsidR="00D75C88" w:rsidRPr="00C240E3" w:rsidRDefault="00D75C88" w:rsidP="00D75C88">
      <w:pPr>
        <w:jc w:val="center"/>
        <w:rPr>
          <w:b/>
        </w:rPr>
      </w:pPr>
      <w:bookmarkStart w:id="9" w:name="Par489"/>
      <w:bookmarkEnd w:id="9"/>
      <w:r w:rsidRPr="00C240E3">
        <w:rPr>
          <w:b/>
        </w:rPr>
        <w:t xml:space="preserve">Прогноз сводных показателей муниципальных заданий на оказание муниципальных услуг муниципальными учреждениями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 по муниципальной программе </w:t>
      </w:r>
      <w:r w:rsidR="00E67D90">
        <w:rPr>
          <w:b/>
        </w:rPr>
        <w:t xml:space="preserve">Шелангерского </w:t>
      </w:r>
      <w:r w:rsidRPr="00C240E3">
        <w:rPr>
          <w:b/>
        </w:rPr>
        <w:t>сельского поселения</w:t>
      </w:r>
    </w:p>
    <w:p w14:paraId="148ECC98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6"/>
        <w:gridCol w:w="1742"/>
        <w:gridCol w:w="1741"/>
        <w:gridCol w:w="1741"/>
        <w:gridCol w:w="1741"/>
        <w:gridCol w:w="1741"/>
        <w:gridCol w:w="1738"/>
      </w:tblGrid>
      <w:tr w:rsidR="00D75C88" w:rsidRPr="004C79CB" w14:paraId="3AF60389" w14:textId="77777777" w:rsidTr="00CB2D18">
        <w:trPr>
          <w:trHeight w:val="800"/>
          <w:tblCellSpacing w:w="5" w:type="nil"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2FC" w14:textId="77777777" w:rsidR="00D75C88" w:rsidRPr="004C79CB" w:rsidRDefault="00D75C88" w:rsidP="00CB2D18">
            <w:pPr>
              <w:pStyle w:val="ConsPlusCell"/>
              <w:jc w:val="center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Наименование услуги,  </w:t>
            </w:r>
            <w:r w:rsidRPr="004C79CB">
              <w:rPr>
                <w:sz w:val="16"/>
                <w:szCs w:val="16"/>
              </w:rPr>
              <w:br/>
              <w:t xml:space="preserve">   показателя объема    </w:t>
            </w:r>
            <w:r w:rsidRPr="004C79CB">
              <w:rPr>
                <w:sz w:val="16"/>
                <w:szCs w:val="16"/>
              </w:rPr>
              <w:br/>
              <w:t xml:space="preserve"> услуги, подпрограммы/  </w:t>
            </w:r>
            <w:r w:rsidRPr="004C79CB">
              <w:rPr>
                <w:sz w:val="16"/>
                <w:szCs w:val="16"/>
              </w:rPr>
              <w:br/>
              <w:t xml:space="preserve"> ведомственной  </w:t>
            </w:r>
            <w:r w:rsidRPr="004C79CB">
              <w:rPr>
                <w:sz w:val="16"/>
                <w:szCs w:val="16"/>
              </w:rPr>
              <w:br/>
              <w:t xml:space="preserve">целевой        </w:t>
            </w:r>
            <w:r w:rsidRPr="004C79CB">
              <w:rPr>
                <w:sz w:val="16"/>
                <w:szCs w:val="16"/>
              </w:rPr>
              <w:br/>
              <w:t>программы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721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Значение показателя объема  </w:t>
            </w:r>
            <w:r w:rsidRPr="004C79CB">
              <w:rPr>
                <w:sz w:val="16"/>
                <w:szCs w:val="16"/>
              </w:rPr>
              <w:br/>
              <w:t xml:space="preserve">           услуги            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EB4" w14:textId="3A1B8D71" w:rsidR="00D75C88" w:rsidRPr="00C240E3" w:rsidRDefault="00D75C88" w:rsidP="00CB2D18">
            <w:pPr>
              <w:pStyle w:val="ConsPlusCell"/>
              <w:jc w:val="center"/>
              <w:rPr>
                <w:sz w:val="16"/>
                <w:szCs w:val="16"/>
              </w:rPr>
            </w:pPr>
            <w:r w:rsidRPr="00C240E3">
              <w:rPr>
                <w:sz w:val="16"/>
                <w:szCs w:val="16"/>
              </w:rPr>
              <w:t xml:space="preserve">Расходы бюджета </w:t>
            </w:r>
            <w:r w:rsidR="00E67D90">
              <w:rPr>
                <w:sz w:val="16"/>
                <w:szCs w:val="16"/>
              </w:rPr>
              <w:t>Шелангерского</w:t>
            </w:r>
            <w:r w:rsidRPr="00C240E3">
              <w:rPr>
                <w:sz w:val="16"/>
                <w:szCs w:val="16"/>
              </w:rPr>
              <w:t xml:space="preserve"> сельского поселения на оказание муниципальной      услуги,</w:t>
            </w:r>
          </w:p>
          <w:p w14:paraId="67FB9E55" w14:textId="77777777" w:rsidR="00D75C88" w:rsidRPr="004C79CB" w:rsidRDefault="00D75C88" w:rsidP="00CB2D18">
            <w:pPr>
              <w:pStyle w:val="ConsPlusCell"/>
              <w:jc w:val="center"/>
              <w:rPr>
                <w:sz w:val="16"/>
                <w:szCs w:val="16"/>
              </w:rPr>
            </w:pPr>
            <w:r w:rsidRPr="00C240E3">
              <w:rPr>
                <w:sz w:val="16"/>
                <w:szCs w:val="16"/>
              </w:rPr>
              <w:t>тыс. рублей</w:t>
            </w:r>
          </w:p>
        </w:tc>
      </w:tr>
      <w:tr w:rsidR="00D75C88" w:rsidRPr="004C79CB" w14:paraId="5CF7A3D2" w14:textId="77777777" w:rsidTr="00CB2D18">
        <w:trPr>
          <w:trHeight w:val="640"/>
          <w:tblCellSpacing w:w="5" w:type="nil"/>
        </w:trPr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4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56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очередной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DA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первый  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  <w:r w:rsidRPr="004C79CB">
              <w:rPr>
                <w:sz w:val="16"/>
                <w:szCs w:val="16"/>
              </w:rPr>
              <w:br/>
              <w:t>планового</w:t>
            </w:r>
            <w:r w:rsidRPr="004C79CB">
              <w:rPr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77F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второй  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  <w:r w:rsidRPr="004C79CB">
              <w:rPr>
                <w:sz w:val="16"/>
                <w:szCs w:val="16"/>
              </w:rPr>
              <w:br/>
              <w:t>планового</w:t>
            </w:r>
            <w:r w:rsidRPr="004C79CB">
              <w:rPr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3D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очередной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444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первый  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  <w:r w:rsidRPr="004C79CB">
              <w:rPr>
                <w:sz w:val="16"/>
                <w:szCs w:val="16"/>
              </w:rPr>
              <w:br/>
              <w:t>планового</w:t>
            </w:r>
            <w:r w:rsidRPr="004C79CB">
              <w:rPr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881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второй  </w:t>
            </w:r>
            <w:r w:rsidRPr="004C79CB">
              <w:rPr>
                <w:sz w:val="16"/>
                <w:szCs w:val="16"/>
              </w:rPr>
              <w:br/>
              <w:t xml:space="preserve">   год   </w:t>
            </w:r>
            <w:r w:rsidRPr="004C79CB">
              <w:rPr>
                <w:sz w:val="16"/>
                <w:szCs w:val="16"/>
              </w:rPr>
              <w:br/>
              <w:t>планового</w:t>
            </w:r>
            <w:r w:rsidRPr="004C79CB">
              <w:rPr>
                <w:sz w:val="16"/>
                <w:szCs w:val="16"/>
              </w:rPr>
              <w:br/>
              <w:t xml:space="preserve"> периода </w:t>
            </w:r>
          </w:p>
        </w:tc>
      </w:tr>
      <w:tr w:rsidR="00D75C88" w:rsidRPr="004C79CB" w14:paraId="40706685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9A8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       1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7C0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2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A04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3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2AA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4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D4B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5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8C6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6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798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    7    </w:t>
            </w:r>
          </w:p>
        </w:tc>
      </w:tr>
      <w:tr w:rsidR="00D75C88" w:rsidRPr="004C79CB" w14:paraId="35CFBA4F" w14:textId="77777777" w:rsidTr="00CB2D18">
        <w:trPr>
          <w:trHeight w:val="320"/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DEA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Наименование услуги и ее</w:t>
            </w:r>
            <w:r w:rsidRPr="004C79CB">
              <w:rPr>
                <w:sz w:val="16"/>
                <w:szCs w:val="16"/>
              </w:rPr>
              <w:br/>
              <w:t xml:space="preserve">содержание              </w:t>
            </w:r>
          </w:p>
        </w:tc>
        <w:tc>
          <w:tcPr>
            <w:tcW w:w="35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C6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F12425F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426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Показатель объема услуги</w:t>
            </w:r>
          </w:p>
        </w:tc>
        <w:tc>
          <w:tcPr>
            <w:tcW w:w="35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A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0C14ADB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12E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Подпрограмма 1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42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30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90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4A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73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0C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55EF15F" w14:textId="77777777" w:rsidTr="00CB2D18">
        <w:trPr>
          <w:trHeight w:val="320"/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101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Ведомственная  </w:t>
            </w:r>
            <w:r w:rsidRPr="004C79CB">
              <w:rPr>
                <w:sz w:val="16"/>
                <w:szCs w:val="16"/>
              </w:rPr>
              <w:br/>
              <w:t xml:space="preserve">целевая        </w:t>
            </w:r>
            <w:r w:rsidRPr="004C79CB">
              <w:rPr>
                <w:sz w:val="16"/>
                <w:szCs w:val="16"/>
              </w:rPr>
              <w:br/>
              <w:t xml:space="preserve">программа 1.1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4B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6E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D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E6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91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7B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74A6B63C" w14:textId="77777777" w:rsidTr="00CB2D18">
        <w:trPr>
          <w:trHeight w:val="320"/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273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Ведомственная  </w:t>
            </w:r>
            <w:r w:rsidRPr="004C79CB">
              <w:rPr>
                <w:sz w:val="16"/>
                <w:szCs w:val="16"/>
              </w:rPr>
              <w:br/>
              <w:t xml:space="preserve">целевая        </w:t>
            </w:r>
            <w:r w:rsidRPr="004C79CB">
              <w:rPr>
                <w:sz w:val="16"/>
                <w:szCs w:val="16"/>
              </w:rPr>
              <w:br/>
              <w:t xml:space="preserve">программа 1.2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6E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9D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9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8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48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A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79860547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31E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...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18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43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EA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72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3D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8C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0EA8792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AF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DB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E9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B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0A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B2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31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ABB3522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0B7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62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9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54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C4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B4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0C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FE9E667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4F4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...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1D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36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39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33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6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268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2AC581E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3B1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Подпрограмма 2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B4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37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B4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AE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F2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1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91DC26A" w14:textId="77777777" w:rsidTr="00CB2D18">
        <w:trPr>
          <w:trHeight w:val="320"/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473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Ведомственная  </w:t>
            </w:r>
            <w:r w:rsidRPr="004C79CB">
              <w:rPr>
                <w:sz w:val="16"/>
                <w:szCs w:val="16"/>
              </w:rPr>
              <w:br/>
              <w:t xml:space="preserve">целевая        </w:t>
            </w:r>
            <w:r w:rsidRPr="004C79CB">
              <w:rPr>
                <w:sz w:val="16"/>
                <w:szCs w:val="16"/>
              </w:rPr>
              <w:br/>
              <w:t xml:space="preserve">программа 2.1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98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43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60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B7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36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13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6516915" w14:textId="77777777" w:rsidTr="00CB2D18">
        <w:trPr>
          <w:trHeight w:val="320"/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CA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Ведомственная  </w:t>
            </w:r>
            <w:r w:rsidRPr="004C79CB">
              <w:rPr>
                <w:sz w:val="16"/>
                <w:szCs w:val="16"/>
              </w:rPr>
              <w:br/>
              <w:t xml:space="preserve">целевая        </w:t>
            </w:r>
            <w:r w:rsidRPr="004C79CB">
              <w:rPr>
                <w:sz w:val="16"/>
                <w:szCs w:val="16"/>
              </w:rPr>
              <w:br/>
              <w:t xml:space="preserve">программа 2.2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25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0D4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DC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CC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C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1F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A2D5DAE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5BE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...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F1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F3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58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9A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D4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AF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32DBDBB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345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FF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77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0E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B3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0D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82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77ABBF6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61C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9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ED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B8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20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1A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F1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95CB981" w14:textId="77777777" w:rsidTr="00CB2D18">
        <w:trPr>
          <w:tblCellSpacing w:w="5" w:type="nil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0F6" w14:textId="77777777" w:rsidR="00D75C88" w:rsidRPr="004C79CB" w:rsidRDefault="00D75C88" w:rsidP="00CB2D18">
            <w:pPr>
              <w:pStyle w:val="ConsPlusCell"/>
              <w:rPr>
                <w:sz w:val="16"/>
                <w:szCs w:val="16"/>
              </w:rPr>
            </w:pPr>
            <w:r w:rsidRPr="004C79CB">
              <w:rPr>
                <w:sz w:val="16"/>
                <w:szCs w:val="16"/>
              </w:rPr>
              <w:t xml:space="preserve">...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9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92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48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F0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E8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8D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254570D1" w14:textId="77777777" w:rsidR="00D75C88" w:rsidRPr="004C79CB" w:rsidRDefault="00D75C88" w:rsidP="00D75C88">
      <w:pPr>
        <w:rPr>
          <w:sz w:val="16"/>
          <w:szCs w:val="16"/>
        </w:rPr>
      </w:pPr>
    </w:p>
    <w:p w14:paraId="7405CB6D" w14:textId="77777777" w:rsidR="00D75C88" w:rsidRPr="004C79CB" w:rsidRDefault="00D75C88" w:rsidP="00D75C88">
      <w:pPr>
        <w:jc w:val="center"/>
      </w:pPr>
    </w:p>
    <w:p w14:paraId="1D5A1C12" w14:textId="77777777" w:rsidR="00D75C88" w:rsidRPr="004C79CB" w:rsidRDefault="00D75C88" w:rsidP="00D75C88">
      <w:pPr>
        <w:rPr>
          <w:color w:val="FF0000"/>
        </w:rPr>
        <w:sectPr w:rsidR="00D75C88" w:rsidRPr="004C79CB" w:rsidSect="00CB2D18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81"/>
        </w:sectPr>
      </w:pPr>
      <w:bookmarkStart w:id="10" w:name="Par582"/>
      <w:bookmarkEnd w:id="10"/>
    </w:p>
    <w:p w14:paraId="24F3A19A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7</w:t>
      </w:r>
    </w:p>
    <w:p w14:paraId="318B5A3A" w14:textId="77777777" w:rsidR="00D75C88" w:rsidRPr="004C79CB" w:rsidRDefault="00D75C88" w:rsidP="00D75C88">
      <w:pPr>
        <w:jc w:val="center"/>
      </w:pPr>
    </w:p>
    <w:p w14:paraId="4A112F46" w14:textId="77777777" w:rsidR="00D75C88" w:rsidRPr="004C79CB" w:rsidRDefault="00D75C88" w:rsidP="00D75C88">
      <w:pPr>
        <w:jc w:val="center"/>
        <w:rPr>
          <w:b/>
        </w:rPr>
      </w:pPr>
      <w:bookmarkStart w:id="11" w:name="Par608"/>
      <w:bookmarkEnd w:id="11"/>
      <w:r w:rsidRPr="004C79CB">
        <w:rPr>
          <w:b/>
        </w:rPr>
        <w:t>План реализации муниципальной программы</w:t>
      </w:r>
    </w:p>
    <w:p w14:paraId="104F5FDB" w14:textId="682F19B5" w:rsidR="00D75C88" w:rsidRPr="00C240E3" w:rsidRDefault="00E67D90" w:rsidP="00D75C88">
      <w:pPr>
        <w:jc w:val="center"/>
        <w:rPr>
          <w:b/>
        </w:rPr>
      </w:pPr>
      <w:r>
        <w:rPr>
          <w:b/>
        </w:rPr>
        <w:t>Шелангерского</w:t>
      </w:r>
      <w:r w:rsidR="00D75C88" w:rsidRPr="00C240E3">
        <w:rPr>
          <w:b/>
        </w:rPr>
        <w:t xml:space="preserve"> сельского поселения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3"/>
        <w:gridCol w:w="1969"/>
        <w:gridCol w:w="1575"/>
        <w:gridCol w:w="1575"/>
        <w:gridCol w:w="2362"/>
        <w:gridCol w:w="2362"/>
        <w:gridCol w:w="2094"/>
      </w:tblGrid>
      <w:tr w:rsidR="00D75C88" w:rsidRPr="004C79CB" w14:paraId="203C4BC2" w14:textId="77777777" w:rsidTr="00CB2D18">
        <w:trPr>
          <w:tblCellSpacing w:w="5" w:type="nil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CB7" w14:textId="77777777" w:rsidR="00D75C88" w:rsidRPr="004C79CB" w:rsidRDefault="00D75C88" w:rsidP="00CB2D18">
            <w:pPr>
              <w:pStyle w:val="ConsPlusCell"/>
              <w:jc w:val="center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Наименование   </w:t>
            </w:r>
            <w:r w:rsidRPr="004C79CB">
              <w:rPr>
                <w:sz w:val="20"/>
                <w:szCs w:val="20"/>
              </w:rPr>
              <w:br/>
              <w:t xml:space="preserve">  подпрограммы,   </w:t>
            </w:r>
            <w:r w:rsidRPr="004C79CB">
              <w:rPr>
                <w:sz w:val="20"/>
                <w:szCs w:val="20"/>
              </w:rPr>
              <w:br/>
              <w:t>целевой программы структурного подразделения,</w:t>
            </w:r>
            <w:r w:rsidRPr="004C79CB">
              <w:rPr>
                <w:sz w:val="20"/>
                <w:szCs w:val="20"/>
              </w:rPr>
              <w:br/>
              <w:t xml:space="preserve">    основного     </w:t>
            </w:r>
            <w:r w:rsidRPr="004C79CB">
              <w:rPr>
                <w:sz w:val="20"/>
                <w:szCs w:val="20"/>
              </w:rPr>
              <w:br/>
              <w:t xml:space="preserve">   </w:t>
            </w:r>
            <w:proofErr w:type="gramStart"/>
            <w:r w:rsidRPr="004C79CB">
              <w:rPr>
                <w:sz w:val="20"/>
                <w:szCs w:val="20"/>
              </w:rPr>
              <w:t xml:space="preserve">мероприятия,   </w:t>
            </w:r>
            <w:proofErr w:type="gramEnd"/>
            <w:r w:rsidRPr="004C79CB">
              <w:rPr>
                <w:sz w:val="20"/>
                <w:szCs w:val="20"/>
              </w:rPr>
              <w:br/>
              <w:t xml:space="preserve">   мероприятий    </w:t>
            </w:r>
            <w:r w:rsidRPr="004C79CB">
              <w:rPr>
                <w:sz w:val="20"/>
                <w:szCs w:val="20"/>
              </w:rPr>
              <w:br/>
              <w:t xml:space="preserve">ведомственной  </w:t>
            </w:r>
            <w:r w:rsidRPr="004C79CB">
              <w:rPr>
                <w:sz w:val="20"/>
                <w:szCs w:val="20"/>
              </w:rPr>
              <w:br/>
              <w:t xml:space="preserve">целевой        </w:t>
            </w:r>
            <w:r w:rsidRPr="004C79CB">
              <w:rPr>
                <w:sz w:val="20"/>
                <w:szCs w:val="20"/>
              </w:rPr>
              <w:br/>
              <w:t>программы,</w:t>
            </w:r>
            <w:r w:rsidRPr="004C79CB">
              <w:rPr>
                <w:sz w:val="20"/>
                <w:szCs w:val="20"/>
              </w:rPr>
              <w:br/>
              <w:t xml:space="preserve">   мероприятий,   </w:t>
            </w:r>
            <w:r w:rsidRPr="004C79CB">
              <w:rPr>
                <w:sz w:val="20"/>
                <w:szCs w:val="20"/>
              </w:rPr>
              <w:br/>
              <w:t xml:space="preserve">  реализуемых в   </w:t>
            </w:r>
            <w:r w:rsidRPr="004C79CB">
              <w:rPr>
                <w:sz w:val="20"/>
                <w:szCs w:val="20"/>
              </w:rPr>
              <w:br/>
              <w:t xml:space="preserve">      рамках      </w:t>
            </w:r>
            <w:r w:rsidRPr="004C79CB">
              <w:rPr>
                <w:sz w:val="20"/>
                <w:szCs w:val="20"/>
              </w:rPr>
              <w:br/>
              <w:t xml:space="preserve">    основного     </w:t>
            </w:r>
            <w:r w:rsidRPr="004C79CB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F4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Ответственный</w:t>
            </w:r>
            <w:r w:rsidRPr="004C79CB">
              <w:rPr>
                <w:sz w:val="20"/>
                <w:szCs w:val="20"/>
              </w:rPr>
              <w:br/>
              <w:t xml:space="preserve"> исполнитель 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4C79CB">
              <w:rPr>
                <w:sz w:val="20"/>
                <w:szCs w:val="20"/>
              </w:rPr>
              <w:t xml:space="preserve">   (</w:t>
            </w:r>
            <w:proofErr w:type="gramEnd"/>
            <w:r w:rsidRPr="004C79CB">
              <w:rPr>
                <w:sz w:val="20"/>
                <w:szCs w:val="20"/>
              </w:rPr>
              <w:t xml:space="preserve">ФИО,    </w:t>
            </w:r>
            <w:r w:rsidRPr="004C79CB">
              <w:rPr>
                <w:sz w:val="20"/>
                <w:szCs w:val="20"/>
              </w:rPr>
              <w:br/>
              <w:t xml:space="preserve"> должность) 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AC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3B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Ожидаемый    </w:t>
            </w:r>
            <w:r w:rsidRPr="004C79CB">
              <w:rPr>
                <w:sz w:val="20"/>
                <w:szCs w:val="20"/>
              </w:rPr>
              <w:br/>
              <w:t>непосредственный</w:t>
            </w:r>
            <w:r w:rsidRPr="004C79CB">
              <w:rPr>
                <w:sz w:val="20"/>
                <w:szCs w:val="20"/>
              </w:rPr>
              <w:br/>
              <w:t xml:space="preserve">   результат    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4C79CB">
              <w:rPr>
                <w:sz w:val="20"/>
                <w:szCs w:val="20"/>
              </w:rPr>
              <w:t xml:space="preserve">   (</w:t>
            </w:r>
            <w:proofErr w:type="gramEnd"/>
            <w:r w:rsidRPr="004C79CB">
              <w:rPr>
                <w:sz w:val="20"/>
                <w:szCs w:val="20"/>
              </w:rPr>
              <w:t xml:space="preserve">краткое    </w:t>
            </w:r>
            <w:r w:rsidRPr="004C79CB">
              <w:rPr>
                <w:sz w:val="20"/>
                <w:szCs w:val="20"/>
              </w:rPr>
              <w:br/>
              <w:t xml:space="preserve">   описание)   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EE4" w14:textId="0DEA863E" w:rsidR="00D75C88" w:rsidRPr="00C240E3" w:rsidRDefault="00D75C88" w:rsidP="00CB2D18">
            <w:pPr>
              <w:pStyle w:val="ConsPlusCell"/>
              <w:jc w:val="center"/>
              <w:rPr>
                <w:sz w:val="20"/>
                <w:szCs w:val="20"/>
              </w:rPr>
            </w:pPr>
            <w:r w:rsidRPr="00C240E3">
              <w:rPr>
                <w:sz w:val="20"/>
                <w:szCs w:val="20"/>
              </w:rPr>
              <w:t xml:space="preserve">Код бюджетной  </w:t>
            </w:r>
            <w:r w:rsidRPr="00C240E3">
              <w:rPr>
                <w:sz w:val="20"/>
                <w:szCs w:val="20"/>
              </w:rPr>
              <w:br/>
              <w:t xml:space="preserve"> классификации  </w:t>
            </w:r>
            <w:r w:rsidRPr="00C240E3">
              <w:rPr>
                <w:sz w:val="20"/>
                <w:szCs w:val="20"/>
              </w:rPr>
              <w:br/>
              <w:t xml:space="preserve">(бюджет </w:t>
            </w:r>
            <w:r w:rsidR="00E67D90">
              <w:rPr>
                <w:sz w:val="20"/>
                <w:szCs w:val="20"/>
              </w:rPr>
              <w:t>Шелангерского</w:t>
            </w:r>
            <w:r w:rsidRPr="00C240E3"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384" w14:textId="77777777" w:rsidR="00D75C88" w:rsidRPr="00C240E3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C240E3">
              <w:rPr>
                <w:sz w:val="20"/>
                <w:szCs w:val="20"/>
              </w:rPr>
              <w:t>Финансирование</w:t>
            </w:r>
            <w:r w:rsidRPr="00C240E3">
              <w:rPr>
                <w:sz w:val="20"/>
                <w:szCs w:val="20"/>
              </w:rPr>
              <w:br/>
              <w:t xml:space="preserve">(тыс. рублей) </w:t>
            </w:r>
          </w:p>
        </w:tc>
      </w:tr>
      <w:tr w:rsidR="00D75C88" w:rsidRPr="004C79CB" w14:paraId="109A6203" w14:textId="77777777" w:rsidTr="00CB2D18">
        <w:trPr>
          <w:tblCellSpacing w:w="5" w:type="nil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B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A4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C4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начала  </w:t>
            </w:r>
            <w:r w:rsidRPr="004C79C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76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окончания </w:t>
            </w:r>
            <w:r w:rsidRPr="004C79C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2F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CF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2D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264F920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2E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1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85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E5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CB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09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13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6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51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7       </w:t>
            </w:r>
          </w:p>
        </w:tc>
      </w:tr>
      <w:tr w:rsidR="00D75C88" w:rsidRPr="004C79CB" w14:paraId="090AC24F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2B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 целом по        </w:t>
            </w:r>
            <w:r w:rsidRPr="004C79CB">
              <w:rPr>
                <w:sz w:val="20"/>
                <w:szCs w:val="20"/>
              </w:rPr>
              <w:br/>
              <w:t xml:space="preserve">муниципальной   </w:t>
            </w:r>
            <w:r w:rsidRPr="004C79CB">
              <w:rPr>
                <w:sz w:val="20"/>
                <w:szCs w:val="20"/>
              </w:rPr>
              <w:br/>
              <w:t xml:space="preserve">программе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9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X 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7B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X     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93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X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6A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53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8C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F59695E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B0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Подпрограмма 1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3C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68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FB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F6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C2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DA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DEB8ECC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99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Ведомственная  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 xml:space="preserve">программа 1.1      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C0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07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4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6B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EA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F2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1FA8C91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A5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1.1.1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1A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01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D7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9D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37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85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0DE3AFE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E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1.1.2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69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B9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58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5E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DE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93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7FFDC632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DC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2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83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35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3B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7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FE8626C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BC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Основное          </w:t>
            </w:r>
            <w:r w:rsidRPr="004C79CB">
              <w:rPr>
                <w:sz w:val="20"/>
                <w:szCs w:val="20"/>
              </w:rPr>
              <w:br/>
              <w:t xml:space="preserve">мероприятие 1.1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08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E9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06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D4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C7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11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D529752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C5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1.1.1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18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83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C1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7F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A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8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ABB4795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A8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1.1.2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F4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6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1B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19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FF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DE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FB1A397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69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37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86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6C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BC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A8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2A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FEB58BA" w14:textId="77777777" w:rsidTr="00CB2D18">
        <w:trPr>
          <w:tblCellSpacing w:w="5" w:type="nil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B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5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2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45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17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F4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X        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D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72B7A74B" w14:textId="77777777" w:rsidR="00D75C88" w:rsidRPr="004C79CB" w:rsidRDefault="00D75C88" w:rsidP="00D75C88"/>
    <w:p w14:paraId="0A99CC47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8</w:t>
      </w:r>
    </w:p>
    <w:p w14:paraId="493E8627" w14:textId="77777777" w:rsidR="00D75C88" w:rsidRPr="004C79CB" w:rsidRDefault="00D75C88" w:rsidP="00D75C88">
      <w:pPr>
        <w:jc w:val="center"/>
      </w:pPr>
    </w:p>
    <w:p w14:paraId="7EAD4F25" w14:textId="77777777" w:rsidR="00D75C88" w:rsidRPr="004C79CB" w:rsidRDefault="00D75C88" w:rsidP="00D75C88">
      <w:pPr>
        <w:jc w:val="center"/>
        <w:rPr>
          <w:b/>
        </w:rPr>
      </w:pPr>
      <w:bookmarkStart w:id="12" w:name="Par892"/>
      <w:bookmarkEnd w:id="12"/>
      <w:r w:rsidRPr="004C79CB">
        <w:rPr>
          <w:b/>
        </w:rPr>
        <w:t>Сведения о достижении значений показателей (индикаторов)</w:t>
      </w:r>
    </w:p>
    <w:p w14:paraId="59C23B7F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5"/>
        <w:gridCol w:w="2871"/>
        <w:gridCol w:w="2257"/>
        <w:gridCol w:w="3075"/>
        <w:gridCol w:w="1232"/>
        <w:gridCol w:w="1232"/>
        <w:gridCol w:w="2868"/>
      </w:tblGrid>
      <w:tr w:rsidR="00D75C88" w:rsidRPr="004C79CB" w14:paraId="6168F2C7" w14:textId="77777777" w:rsidTr="00CB2D18">
        <w:trPr>
          <w:trHeight w:val="1800"/>
          <w:tblCellSpacing w:w="5" w:type="nil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7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N </w:t>
            </w:r>
            <w:r w:rsidRPr="004C79C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DE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Наименование</w:t>
            </w:r>
            <w:r w:rsidRPr="004C79CB">
              <w:rPr>
                <w:sz w:val="20"/>
                <w:szCs w:val="20"/>
              </w:rPr>
              <w:br/>
              <w:t xml:space="preserve"> показателя </w:t>
            </w:r>
            <w:r w:rsidRPr="004C79CB">
              <w:rPr>
                <w:sz w:val="20"/>
                <w:szCs w:val="20"/>
              </w:rPr>
              <w:br/>
              <w:t>(индикатора)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E3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Единица </w:t>
            </w:r>
            <w:r w:rsidRPr="004C79C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11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Значения показателей  </w:t>
            </w:r>
            <w:r w:rsidRPr="004C79CB">
              <w:rPr>
                <w:sz w:val="20"/>
                <w:szCs w:val="20"/>
              </w:rPr>
              <w:br/>
              <w:t xml:space="preserve">  </w:t>
            </w:r>
            <w:proofErr w:type="gramStart"/>
            <w:r w:rsidRPr="004C79CB">
              <w:rPr>
                <w:sz w:val="20"/>
                <w:szCs w:val="20"/>
              </w:rPr>
              <w:t xml:space="preserve">   (</w:t>
            </w:r>
            <w:proofErr w:type="gramEnd"/>
            <w:r w:rsidRPr="004C79CB">
              <w:rPr>
                <w:sz w:val="20"/>
                <w:szCs w:val="20"/>
              </w:rPr>
              <w:t xml:space="preserve">индикаторов)     </w:t>
            </w:r>
            <w:r w:rsidRPr="004C79CB">
              <w:rPr>
                <w:sz w:val="20"/>
                <w:szCs w:val="20"/>
              </w:rPr>
              <w:br/>
              <w:t xml:space="preserve">    муниципальной    </w:t>
            </w:r>
            <w:r w:rsidRPr="004C79CB">
              <w:rPr>
                <w:sz w:val="20"/>
                <w:szCs w:val="20"/>
              </w:rPr>
              <w:br/>
              <w:t>программы, подпрограммы</w:t>
            </w:r>
            <w:r w:rsidRPr="004C79CB">
              <w:rPr>
                <w:sz w:val="20"/>
                <w:szCs w:val="20"/>
              </w:rPr>
              <w:br/>
              <w:t xml:space="preserve">    муниципальной    </w:t>
            </w:r>
            <w:r w:rsidRPr="004C79CB">
              <w:rPr>
                <w:sz w:val="20"/>
                <w:szCs w:val="20"/>
              </w:rPr>
              <w:br/>
              <w:t xml:space="preserve">      программы,       </w:t>
            </w:r>
            <w:r w:rsidRPr="004C79CB">
              <w:rPr>
                <w:sz w:val="20"/>
                <w:szCs w:val="20"/>
              </w:rPr>
              <w:br/>
              <w:t xml:space="preserve">    муниципальной    </w:t>
            </w:r>
            <w:r w:rsidRPr="004C79CB">
              <w:rPr>
                <w:sz w:val="20"/>
                <w:szCs w:val="20"/>
              </w:rPr>
              <w:br/>
              <w:t xml:space="preserve">   целевой программы  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D0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Обоснование </w:t>
            </w:r>
            <w:r w:rsidRPr="004C79CB">
              <w:rPr>
                <w:sz w:val="20"/>
                <w:szCs w:val="20"/>
              </w:rPr>
              <w:br/>
              <w:t xml:space="preserve"> отклонений </w:t>
            </w:r>
            <w:r w:rsidRPr="004C79CB">
              <w:rPr>
                <w:sz w:val="20"/>
                <w:szCs w:val="20"/>
              </w:rPr>
              <w:br/>
              <w:t xml:space="preserve">  значений  </w:t>
            </w:r>
            <w:r w:rsidRPr="004C79CB">
              <w:rPr>
                <w:sz w:val="20"/>
                <w:szCs w:val="20"/>
              </w:rPr>
              <w:br/>
              <w:t xml:space="preserve"> показателя </w:t>
            </w:r>
            <w:r w:rsidRPr="004C79CB">
              <w:rPr>
                <w:sz w:val="20"/>
                <w:szCs w:val="20"/>
              </w:rPr>
              <w:br/>
              <w:t>(индикатора)</w:t>
            </w:r>
            <w:r w:rsidRPr="004C79CB">
              <w:rPr>
                <w:sz w:val="20"/>
                <w:szCs w:val="20"/>
              </w:rPr>
              <w:br/>
              <w:t xml:space="preserve">  на конец  </w:t>
            </w:r>
            <w:r w:rsidRPr="004C79CB">
              <w:rPr>
                <w:sz w:val="20"/>
                <w:szCs w:val="20"/>
              </w:rPr>
              <w:br/>
              <w:t xml:space="preserve"> отчетного  </w:t>
            </w:r>
            <w:r w:rsidRPr="004C79CB">
              <w:rPr>
                <w:sz w:val="20"/>
                <w:szCs w:val="20"/>
              </w:rPr>
              <w:br/>
              <w:t xml:space="preserve"> года (при  </w:t>
            </w:r>
            <w:r w:rsidRPr="004C79CB">
              <w:rPr>
                <w:sz w:val="20"/>
                <w:szCs w:val="20"/>
              </w:rPr>
              <w:br/>
              <w:t xml:space="preserve">  наличии)  </w:t>
            </w:r>
          </w:p>
        </w:tc>
      </w:tr>
      <w:tr w:rsidR="00D75C88" w:rsidRPr="004C79CB" w14:paraId="0C95608C" w14:textId="77777777" w:rsidTr="00CB2D18">
        <w:trPr>
          <w:trHeight w:val="600"/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D5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B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D1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DB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</w:t>
            </w:r>
            <w:proofErr w:type="gramStart"/>
            <w:r w:rsidRPr="004C79CB">
              <w:rPr>
                <w:sz w:val="20"/>
                <w:szCs w:val="20"/>
              </w:rPr>
              <w:t xml:space="preserve">год,   </w:t>
            </w:r>
            <w:proofErr w:type="gramEnd"/>
            <w:r w:rsidRPr="004C79CB">
              <w:rPr>
                <w:sz w:val="20"/>
                <w:szCs w:val="20"/>
              </w:rPr>
              <w:t xml:space="preserve">  </w:t>
            </w:r>
            <w:r w:rsidRPr="004C79CB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4C79CB">
              <w:rPr>
                <w:sz w:val="20"/>
                <w:szCs w:val="20"/>
              </w:rPr>
              <w:t>предшест</w:t>
            </w:r>
            <w:proofErr w:type="spellEnd"/>
            <w:r w:rsidRPr="004C79CB">
              <w:rPr>
                <w:sz w:val="20"/>
                <w:szCs w:val="20"/>
              </w:rPr>
              <w:t xml:space="preserve">-  </w:t>
            </w:r>
            <w:r w:rsidRPr="004C79CB">
              <w:rPr>
                <w:sz w:val="20"/>
                <w:szCs w:val="20"/>
              </w:rPr>
              <w:br/>
              <w:t xml:space="preserve">   </w:t>
            </w:r>
            <w:proofErr w:type="spellStart"/>
            <w:r w:rsidRPr="004C79CB">
              <w:rPr>
                <w:sz w:val="20"/>
                <w:szCs w:val="20"/>
              </w:rPr>
              <w:t>вующий</w:t>
            </w:r>
            <w:proofErr w:type="spellEnd"/>
            <w:r w:rsidRPr="004C79CB">
              <w:rPr>
                <w:sz w:val="20"/>
                <w:szCs w:val="20"/>
              </w:rPr>
              <w:t xml:space="preserve">    </w:t>
            </w:r>
            <w:r w:rsidRPr="004C79CB">
              <w:rPr>
                <w:sz w:val="20"/>
                <w:szCs w:val="20"/>
              </w:rPr>
              <w:br/>
              <w:t xml:space="preserve">отчетному </w:t>
            </w:r>
            <w:hyperlink w:anchor="Par934" w:history="1">
              <w:r w:rsidRPr="004C79C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1E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отчетный </w:t>
            </w:r>
            <w:r w:rsidRPr="004C79CB">
              <w:rPr>
                <w:sz w:val="20"/>
                <w:szCs w:val="20"/>
              </w:rPr>
              <w:br/>
              <w:t xml:space="preserve">   год   </w:t>
            </w: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18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2867515" w14:textId="77777777" w:rsidTr="00CB2D18">
        <w:trPr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48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2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15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41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08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план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3D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факт</w:t>
            </w: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B7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901D636" w14:textId="77777777" w:rsidTr="00CB2D18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9B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0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99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51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4    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6F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55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E0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7      </w:t>
            </w:r>
          </w:p>
        </w:tc>
      </w:tr>
      <w:tr w:rsidR="00D75C88" w:rsidRPr="004C79CB" w14:paraId="407CA064" w14:textId="77777777" w:rsidTr="00CB2D18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1C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           Муниципальная программа                   </w:t>
            </w:r>
          </w:p>
        </w:tc>
      </w:tr>
      <w:tr w:rsidR="00D75C88" w:rsidRPr="004C79CB" w14:paraId="035F2C8C" w14:textId="77777777" w:rsidTr="00CB2D18">
        <w:trPr>
          <w:trHeight w:val="400"/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40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09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Показатель  </w:t>
            </w:r>
            <w:r w:rsidRPr="004C79CB">
              <w:rPr>
                <w:sz w:val="20"/>
                <w:szCs w:val="20"/>
              </w:rPr>
              <w:br/>
              <w:t xml:space="preserve">(индикатор)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A1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1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D8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F7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D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CFD169D" w14:textId="77777777" w:rsidTr="00CB2D18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26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4A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FF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9C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BC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8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A4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5115A604" w14:textId="77777777" w:rsidTr="00CB2D18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E1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    Подпрограмма муниципальной программы             </w:t>
            </w:r>
          </w:p>
        </w:tc>
      </w:tr>
      <w:tr w:rsidR="00D75C88" w:rsidRPr="004C79CB" w14:paraId="3E75915D" w14:textId="77777777" w:rsidTr="00CB2D18">
        <w:trPr>
          <w:trHeight w:val="400"/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33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88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Показатель  </w:t>
            </w:r>
            <w:r w:rsidRPr="004C79CB">
              <w:rPr>
                <w:sz w:val="20"/>
                <w:szCs w:val="20"/>
              </w:rPr>
              <w:br/>
              <w:t xml:space="preserve">(индикатор)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0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BF6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96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7E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51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C758861" w14:textId="77777777" w:rsidTr="00CB2D18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4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91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6F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BB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FE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1A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8C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B3F061C" w14:textId="77777777" w:rsidTr="00CB2D18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0C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       Муниципальная целевая программа               </w:t>
            </w:r>
          </w:p>
        </w:tc>
      </w:tr>
      <w:tr w:rsidR="00D75C88" w:rsidRPr="004C79CB" w14:paraId="7A5BE8F0" w14:textId="77777777" w:rsidTr="00CB2D18">
        <w:trPr>
          <w:trHeight w:val="400"/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34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26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Показатель  </w:t>
            </w:r>
            <w:r w:rsidRPr="004C79CB">
              <w:rPr>
                <w:sz w:val="20"/>
                <w:szCs w:val="20"/>
              </w:rPr>
              <w:br/>
              <w:t xml:space="preserve">(индикатор)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61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37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8C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21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4D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FA9F9D7" w14:textId="77777777" w:rsidTr="00CB2D18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16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DA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12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1C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2B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1C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2F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66E298B3" w14:textId="77777777" w:rsidR="00D75C88" w:rsidRPr="004C79CB" w:rsidRDefault="00D75C88" w:rsidP="00D75C88">
      <w:pPr>
        <w:ind w:left="540"/>
        <w:jc w:val="both"/>
        <w:rPr>
          <w:sz w:val="20"/>
        </w:rPr>
      </w:pPr>
    </w:p>
    <w:p w14:paraId="1E0904F0" w14:textId="77777777" w:rsidR="00D75C88" w:rsidRPr="004C79CB" w:rsidRDefault="00D75C88" w:rsidP="00D75C88">
      <w:pPr>
        <w:ind w:firstLine="540"/>
        <w:jc w:val="both"/>
        <w:rPr>
          <w:sz w:val="20"/>
        </w:rPr>
      </w:pPr>
      <w:bookmarkStart w:id="13" w:name="Par934"/>
      <w:bookmarkEnd w:id="13"/>
      <w:r w:rsidRPr="004C79CB">
        <w:rPr>
          <w:sz w:val="20"/>
        </w:rPr>
        <w:t>&lt;*&gt; Приводится фактическое значение индикатора или показателя за год, предшествующий отчетному.</w:t>
      </w:r>
    </w:p>
    <w:p w14:paraId="5B0F32F8" w14:textId="77777777" w:rsidR="00D75C88" w:rsidRPr="004C79CB" w:rsidRDefault="00D75C88" w:rsidP="00D75C88">
      <w:pPr>
        <w:ind w:firstLine="540"/>
        <w:jc w:val="both"/>
        <w:sectPr w:rsidR="00D75C88" w:rsidRPr="004C79CB" w:rsidSect="00CB2D1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81"/>
        </w:sectPr>
      </w:pPr>
    </w:p>
    <w:p w14:paraId="71232E61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9</w:t>
      </w:r>
    </w:p>
    <w:p w14:paraId="6DB73AB8" w14:textId="77777777" w:rsidR="00D75C88" w:rsidRPr="004C79CB" w:rsidRDefault="00D75C88" w:rsidP="00D75C88">
      <w:pPr>
        <w:jc w:val="center"/>
      </w:pPr>
    </w:p>
    <w:p w14:paraId="29548BDF" w14:textId="77777777" w:rsidR="00D75C88" w:rsidRPr="004C79CB" w:rsidRDefault="00D75C88" w:rsidP="00D75C88">
      <w:pPr>
        <w:jc w:val="center"/>
        <w:rPr>
          <w:b/>
        </w:rPr>
      </w:pPr>
      <w:r w:rsidRPr="004C79CB">
        <w:rPr>
          <w:b/>
        </w:rPr>
        <w:t>Сведения</w:t>
      </w:r>
    </w:p>
    <w:p w14:paraId="2B86BA90" w14:textId="268A6704" w:rsidR="00D75C88" w:rsidRPr="004C79CB" w:rsidRDefault="00D75C88" w:rsidP="00D75C88">
      <w:pPr>
        <w:jc w:val="center"/>
        <w:rPr>
          <w:b/>
        </w:rPr>
      </w:pPr>
      <w:r w:rsidRPr="004C79CB">
        <w:rPr>
          <w:b/>
        </w:rPr>
        <w:t xml:space="preserve">о степени выполнения ведомственной целевой программы, основных мероприятий подпрограмм муниципальной программы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</w:t>
      </w:r>
    </w:p>
    <w:p w14:paraId="6AAFE3E7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2292"/>
        <w:gridCol w:w="2021"/>
        <w:gridCol w:w="1077"/>
        <w:gridCol w:w="1485"/>
        <w:gridCol w:w="1077"/>
        <w:gridCol w:w="1485"/>
        <w:gridCol w:w="1348"/>
        <w:gridCol w:w="1214"/>
        <w:gridCol w:w="1887"/>
      </w:tblGrid>
      <w:tr w:rsidR="00D75C88" w:rsidRPr="004C79CB" w14:paraId="6C9C5B3E" w14:textId="77777777" w:rsidTr="00CB2D18">
        <w:trPr>
          <w:tblCellSpacing w:w="5" w:type="nil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A9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N </w:t>
            </w:r>
            <w:r w:rsidRPr="004C79C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5B8" w14:textId="77777777" w:rsidR="00D75C88" w:rsidRPr="004C79CB" w:rsidRDefault="00D75C88" w:rsidP="00CB2D18">
            <w:pPr>
              <w:pStyle w:val="ConsPlusCell"/>
              <w:jc w:val="center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Наименование  </w:t>
            </w:r>
            <w:r w:rsidRPr="004C79CB">
              <w:rPr>
                <w:sz w:val="20"/>
                <w:szCs w:val="20"/>
              </w:rPr>
              <w:br/>
              <w:t xml:space="preserve"> ведомственная  </w:t>
            </w:r>
            <w:r w:rsidRPr="004C79CB">
              <w:rPr>
                <w:sz w:val="20"/>
                <w:szCs w:val="20"/>
              </w:rPr>
              <w:br/>
              <w:t xml:space="preserve">целевой        </w:t>
            </w:r>
            <w:r w:rsidRPr="004C79CB">
              <w:rPr>
                <w:sz w:val="20"/>
                <w:szCs w:val="20"/>
              </w:rPr>
              <w:br/>
            </w:r>
            <w:proofErr w:type="gramStart"/>
            <w:r w:rsidRPr="004C79CB">
              <w:rPr>
                <w:sz w:val="20"/>
                <w:szCs w:val="20"/>
              </w:rPr>
              <w:t xml:space="preserve">программы,   </w:t>
            </w:r>
            <w:proofErr w:type="gramEnd"/>
            <w:r w:rsidRPr="004C79CB">
              <w:rPr>
                <w:sz w:val="20"/>
                <w:szCs w:val="20"/>
              </w:rPr>
              <w:br/>
              <w:t xml:space="preserve">   основного   </w:t>
            </w:r>
            <w:r w:rsidRPr="004C79CB">
              <w:rPr>
                <w:sz w:val="20"/>
                <w:szCs w:val="20"/>
              </w:rPr>
              <w:br/>
              <w:t xml:space="preserve"> мероприятия,  </w:t>
            </w:r>
            <w:r w:rsidRPr="004C79CB">
              <w:rPr>
                <w:sz w:val="20"/>
                <w:szCs w:val="20"/>
              </w:rPr>
              <w:br/>
              <w:t xml:space="preserve">  мероприятия  </w:t>
            </w:r>
            <w:r w:rsidRPr="004C79CB">
              <w:rPr>
                <w:sz w:val="20"/>
                <w:szCs w:val="20"/>
              </w:rPr>
              <w:br/>
              <w:t>муниципальной</w:t>
            </w:r>
            <w:r w:rsidRPr="004C79CB">
              <w:rPr>
                <w:sz w:val="20"/>
                <w:szCs w:val="20"/>
              </w:rPr>
              <w:br/>
              <w:t xml:space="preserve">    целевой    </w:t>
            </w:r>
            <w:r w:rsidRPr="004C79CB">
              <w:rPr>
                <w:sz w:val="20"/>
                <w:szCs w:val="20"/>
              </w:rPr>
              <w:br/>
              <w:t xml:space="preserve">   программы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7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Ответственный</w:t>
            </w:r>
            <w:r w:rsidRPr="004C79CB">
              <w:rPr>
                <w:sz w:val="20"/>
                <w:szCs w:val="20"/>
              </w:rPr>
              <w:br/>
              <w:t xml:space="preserve"> исполнитель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56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Плановый срок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56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1D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Результаты  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19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Проблемы,  </w:t>
            </w:r>
            <w:r w:rsidRPr="004C79CB">
              <w:rPr>
                <w:sz w:val="20"/>
                <w:szCs w:val="20"/>
              </w:rPr>
              <w:br/>
              <w:t xml:space="preserve"> возникшие  </w:t>
            </w:r>
            <w:r w:rsidRPr="004C79CB">
              <w:rPr>
                <w:sz w:val="20"/>
                <w:szCs w:val="20"/>
              </w:rPr>
              <w:br/>
              <w:t xml:space="preserve">   входе    </w:t>
            </w:r>
            <w:r w:rsidRPr="004C79CB">
              <w:rPr>
                <w:sz w:val="20"/>
                <w:szCs w:val="20"/>
              </w:rPr>
              <w:br/>
              <w:t xml:space="preserve"> реализации </w:t>
            </w:r>
            <w:r w:rsidRPr="004C79CB">
              <w:rPr>
                <w:sz w:val="20"/>
                <w:szCs w:val="20"/>
              </w:rPr>
              <w:br/>
              <w:t xml:space="preserve">мероприятия </w:t>
            </w:r>
            <w:r w:rsidRPr="004C79CB">
              <w:rPr>
                <w:sz w:val="20"/>
                <w:szCs w:val="20"/>
              </w:rPr>
              <w:br/>
            </w:r>
            <w:hyperlink w:anchor="Par986" w:history="1">
              <w:r w:rsidRPr="004C79C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D75C88" w:rsidRPr="004C79CB" w14:paraId="6E0E69C9" w14:textId="77777777" w:rsidTr="00CB2D18">
        <w:trPr>
          <w:tblCellSpacing w:w="5" w:type="nil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05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68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D5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6A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начала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реали</w:t>
            </w:r>
            <w:proofErr w:type="spellEnd"/>
            <w:r w:rsidRPr="004C79CB">
              <w:rPr>
                <w:sz w:val="20"/>
                <w:szCs w:val="20"/>
              </w:rPr>
              <w:t>-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зации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CD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окончания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реали</w:t>
            </w:r>
            <w:proofErr w:type="spellEnd"/>
            <w:r w:rsidRPr="004C79CB">
              <w:rPr>
                <w:sz w:val="20"/>
                <w:szCs w:val="20"/>
              </w:rPr>
              <w:t xml:space="preserve">-  </w:t>
            </w:r>
            <w:r w:rsidRPr="004C79CB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4C79CB">
              <w:rPr>
                <w:sz w:val="20"/>
                <w:szCs w:val="20"/>
              </w:rPr>
              <w:t>зации</w:t>
            </w:r>
            <w:proofErr w:type="spellEnd"/>
            <w:r w:rsidRPr="004C79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1A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начала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реали</w:t>
            </w:r>
            <w:proofErr w:type="spellEnd"/>
            <w:r w:rsidRPr="004C79CB">
              <w:rPr>
                <w:sz w:val="20"/>
                <w:szCs w:val="20"/>
              </w:rPr>
              <w:t>-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зации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DE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окончания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реали</w:t>
            </w:r>
            <w:proofErr w:type="spellEnd"/>
            <w:r w:rsidRPr="004C79CB">
              <w:rPr>
                <w:sz w:val="20"/>
                <w:szCs w:val="20"/>
              </w:rPr>
              <w:t xml:space="preserve">-  </w:t>
            </w:r>
            <w:r w:rsidRPr="004C79CB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4C79CB">
              <w:rPr>
                <w:sz w:val="20"/>
                <w:szCs w:val="20"/>
              </w:rPr>
              <w:t>зации</w:t>
            </w:r>
            <w:proofErr w:type="spellEnd"/>
            <w:r w:rsidRPr="004C79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0B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4C79CB">
              <w:rPr>
                <w:sz w:val="20"/>
                <w:szCs w:val="20"/>
              </w:rPr>
              <w:t>заплани</w:t>
            </w:r>
            <w:proofErr w:type="spellEnd"/>
            <w:r w:rsidRPr="004C79CB">
              <w:rPr>
                <w:sz w:val="20"/>
                <w:szCs w:val="20"/>
              </w:rPr>
              <w:t>-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рованные</w:t>
            </w:r>
            <w:proofErr w:type="spellEnd"/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74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достиг-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нутые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C7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6CEA673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53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EB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3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B5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01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F6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6   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2DB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7    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54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70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19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10     </w:t>
            </w:r>
          </w:p>
        </w:tc>
      </w:tr>
      <w:tr w:rsidR="00D75C88" w:rsidRPr="004C79CB" w14:paraId="6FBF0D67" w14:textId="77777777" w:rsidTr="00CB2D18">
        <w:trPr>
          <w:tblCellSpacing w:w="5" w:type="nil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8A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                                 Подпрограмма 1                                          </w:t>
            </w:r>
          </w:p>
        </w:tc>
      </w:tr>
      <w:tr w:rsidR="00D75C88" w:rsidRPr="004C79CB" w14:paraId="062FAE9C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0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6D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Ведомственная  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>программа 1.1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E8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6C2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C4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C0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ED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47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23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84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56CE3CB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D5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4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   </w:t>
            </w:r>
            <w:r w:rsidRPr="004C79CB">
              <w:rPr>
                <w:sz w:val="20"/>
                <w:szCs w:val="20"/>
              </w:rPr>
              <w:br/>
              <w:t xml:space="preserve">1.1.1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6D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1F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3F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AA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C3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EB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2B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6A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745E5A86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E6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51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   </w:t>
            </w:r>
            <w:r w:rsidRPr="004C79CB">
              <w:rPr>
                <w:sz w:val="20"/>
                <w:szCs w:val="20"/>
              </w:rPr>
              <w:br/>
              <w:t xml:space="preserve">1.1.2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A0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F6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00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0A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EE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2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82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BC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5D89410C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9D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45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53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49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93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A0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C1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76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4E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E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5E36F250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8B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81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Основное       </w:t>
            </w:r>
            <w:r w:rsidRPr="004C79CB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D9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DA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D2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19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BE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D6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FA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5F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3BEA32E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5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56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   </w:t>
            </w:r>
            <w:r w:rsidRPr="004C79CB">
              <w:rPr>
                <w:sz w:val="20"/>
                <w:szCs w:val="20"/>
              </w:rPr>
              <w:br/>
              <w:t xml:space="preserve">1.1.1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59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A3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EB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21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4F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B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E8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D4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12D6AA5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C4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3E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Мероприятие    </w:t>
            </w:r>
            <w:r w:rsidRPr="004C79CB">
              <w:rPr>
                <w:sz w:val="20"/>
                <w:szCs w:val="20"/>
              </w:rPr>
              <w:br/>
              <w:t xml:space="preserve">1.1.2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72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63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0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C2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00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24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EF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7F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1B7953C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A3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3B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67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47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1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AA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E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94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4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76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F68E53A" w14:textId="77777777" w:rsidTr="00CB2D18">
        <w:trPr>
          <w:tblCellSpacing w:w="5" w:type="nil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E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5C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8F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A7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DD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E3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69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DF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2B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FD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262ED7EF" w14:textId="77777777" w:rsidR="00D75C88" w:rsidRPr="004C79CB" w:rsidRDefault="00D75C88" w:rsidP="00D75C88">
      <w:pPr>
        <w:ind w:left="540"/>
        <w:jc w:val="both"/>
      </w:pPr>
    </w:p>
    <w:p w14:paraId="6E1EBB05" w14:textId="77777777" w:rsidR="00D75C88" w:rsidRPr="004C79CB" w:rsidRDefault="00D75C88" w:rsidP="00D75C88">
      <w:pPr>
        <w:ind w:firstLine="540"/>
        <w:jc w:val="both"/>
        <w:rPr>
          <w:sz w:val="20"/>
        </w:rPr>
      </w:pPr>
      <w:r w:rsidRPr="004C79CB">
        <w:rPr>
          <w:sz w:val="20"/>
        </w:rPr>
        <w:t>--------------------------------</w:t>
      </w:r>
    </w:p>
    <w:p w14:paraId="2BF9AECC" w14:textId="77777777" w:rsidR="00D75C88" w:rsidRPr="004C79CB" w:rsidRDefault="00D75C88" w:rsidP="00D75C88">
      <w:pPr>
        <w:ind w:firstLine="540"/>
        <w:jc w:val="both"/>
        <w:rPr>
          <w:sz w:val="20"/>
        </w:rPr>
      </w:pPr>
      <w:bookmarkStart w:id="14" w:name="Par986"/>
      <w:bookmarkEnd w:id="14"/>
      <w:r w:rsidRPr="004C79CB">
        <w:rPr>
          <w:sz w:val="20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14:paraId="24B384E1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10</w:t>
      </w:r>
    </w:p>
    <w:p w14:paraId="15FD6B21" w14:textId="77777777" w:rsidR="00D75C88" w:rsidRPr="00C240E3" w:rsidRDefault="00D75C88" w:rsidP="00D75C88">
      <w:pPr>
        <w:jc w:val="center"/>
        <w:rPr>
          <w:b/>
        </w:rPr>
      </w:pPr>
    </w:p>
    <w:p w14:paraId="36039E17" w14:textId="16761502" w:rsidR="00D75C88" w:rsidRPr="00C240E3" w:rsidRDefault="00D75C88" w:rsidP="00D75C88">
      <w:pPr>
        <w:jc w:val="center"/>
        <w:rPr>
          <w:b/>
        </w:rPr>
      </w:pPr>
      <w:r w:rsidRPr="00C240E3">
        <w:rPr>
          <w:b/>
        </w:rPr>
        <w:t xml:space="preserve">Отчет об использовании бюджетных ассигнований бюджета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 на реализацию муниципальной программы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</w:t>
      </w:r>
    </w:p>
    <w:p w14:paraId="43D4AEAC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1"/>
        <w:gridCol w:w="1951"/>
        <w:gridCol w:w="2860"/>
        <w:gridCol w:w="780"/>
        <w:gridCol w:w="780"/>
        <w:gridCol w:w="780"/>
        <w:gridCol w:w="780"/>
        <w:gridCol w:w="1430"/>
        <w:gridCol w:w="1430"/>
        <w:gridCol w:w="1558"/>
      </w:tblGrid>
      <w:tr w:rsidR="00D75C88" w:rsidRPr="004C79CB" w14:paraId="6F8BC7F1" w14:textId="77777777" w:rsidTr="00CB2D18">
        <w:trPr>
          <w:tblCellSpacing w:w="5" w:type="nil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FE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F45" w14:textId="77777777" w:rsidR="00D75C88" w:rsidRPr="004C79CB" w:rsidRDefault="00D75C88" w:rsidP="00CB2D18">
            <w:pPr>
              <w:pStyle w:val="ConsPlusCell"/>
              <w:jc w:val="center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Наименование </w:t>
            </w:r>
            <w:r w:rsidRPr="004C79CB">
              <w:rPr>
                <w:sz w:val="20"/>
                <w:szCs w:val="20"/>
              </w:rPr>
              <w:br/>
              <w:t xml:space="preserve">муниципальной    </w:t>
            </w:r>
            <w:r w:rsidRPr="004C79CB">
              <w:rPr>
                <w:sz w:val="20"/>
                <w:szCs w:val="20"/>
              </w:rPr>
              <w:br/>
              <w:t xml:space="preserve"> программы,  </w:t>
            </w:r>
            <w:r w:rsidRPr="004C79CB">
              <w:rPr>
                <w:sz w:val="20"/>
                <w:szCs w:val="20"/>
              </w:rPr>
              <w:br/>
              <w:t>подпрограммы,</w:t>
            </w:r>
            <w:r w:rsidRPr="004C79CB">
              <w:rPr>
                <w:sz w:val="20"/>
                <w:szCs w:val="20"/>
              </w:rPr>
              <w:br/>
              <w:t>муниципальной</w:t>
            </w:r>
            <w:r w:rsidRPr="004C79CB">
              <w:rPr>
                <w:sz w:val="20"/>
                <w:szCs w:val="20"/>
              </w:rPr>
              <w:br/>
              <w:t xml:space="preserve">   целевой   </w:t>
            </w:r>
            <w:r w:rsidRPr="004C79CB">
              <w:rPr>
                <w:sz w:val="20"/>
                <w:szCs w:val="20"/>
              </w:rPr>
              <w:br/>
              <w:t xml:space="preserve"> программы,  </w:t>
            </w:r>
            <w:r w:rsidRPr="004C79CB">
              <w:rPr>
                <w:sz w:val="20"/>
                <w:szCs w:val="20"/>
              </w:rPr>
              <w:br/>
              <w:t xml:space="preserve">ведомственной  </w:t>
            </w:r>
            <w:r w:rsidRPr="004C79CB">
              <w:rPr>
                <w:sz w:val="20"/>
                <w:szCs w:val="20"/>
              </w:rPr>
              <w:br/>
              <w:t xml:space="preserve">целевой        </w:t>
            </w:r>
            <w:r w:rsidRPr="004C79CB">
              <w:rPr>
                <w:sz w:val="20"/>
                <w:szCs w:val="20"/>
              </w:rPr>
              <w:br/>
              <w:t xml:space="preserve">программы, </w:t>
            </w:r>
            <w:r w:rsidRPr="004C79CB">
              <w:rPr>
                <w:sz w:val="20"/>
                <w:szCs w:val="20"/>
              </w:rPr>
              <w:br/>
              <w:t xml:space="preserve">  основного  </w:t>
            </w:r>
            <w:r w:rsidRPr="004C79CB">
              <w:rPr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D0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Ответственный    </w:t>
            </w:r>
            <w:r w:rsidRPr="004C79CB">
              <w:rPr>
                <w:sz w:val="20"/>
                <w:szCs w:val="20"/>
              </w:rPr>
              <w:br/>
              <w:t xml:space="preserve">    </w:t>
            </w:r>
            <w:proofErr w:type="gramStart"/>
            <w:r w:rsidRPr="004C79CB">
              <w:rPr>
                <w:sz w:val="20"/>
                <w:szCs w:val="20"/>
              </w:rPr>
              <w:t xml:space="preserve">исполнитель,   </w:t>
            </w:r>
            <w:proofErr w:type="gramEnd"/>
            <w:r w:rsidRPr="004C79CB">
              <w:rPr>
                <w:sz w:val="20"/>
                <w:szCs w:val="20"/>
              </w:rPr>
              <w:t xml:space="preserve"> </w:t>
            </w:r>
            <w:r w:rsidRPr="004C79CB">
              <w:rPr>
                <w:sz w:val="20"/>
                <w:szCs w:val="20"/>
              </w:rPr>
              <w:br/>
              <w:t xml:space="preserve">   соисполнители,   </w:t>
            </w:r>
            <w:r w:rsidRPr="004C79CB">
              <w:rPr>
                <w:sz w:val="20"/>
                <w:szCs w:val="20"/>
              </w:rPr>
              <w:br/>
              <w:t xml:space="preserve">  муниципальный  </w:t>
            </w:r>
            <w:r w:rsidRPr="004C79CB">
              <w:rPr>
                <w:sz w:val="20"/>
                <w:szCs w:val="20"/>
              </w:rPr>
              <w:br/>
              <w:t>заказчик-координатор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D2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Код бюджетной   </w:t>
            </w:r>
            <w:r w:rsidRPr="004C79CB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CB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Расходы (тыс. рублей) по годам</w:t>
            </w:r>
          </w:p>
        </w:tc>
      </w:tr>
      <w:tr w:rsidR="00D75C88" w:rsidRPr="004C79CB" w14:paraId="7D7066E4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9F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F6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CB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B3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ГРБС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0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Рз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Пр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DB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ЦСР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4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ВР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E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сводная </w:t>
            </w:r>
            <w:r w:rsidRPr="004C79CB">
              <w:rPr>
                <w:sz w:val="20"/>
                <w:szCs w:val="20"/>
              </w:rPr>
              <w:br/>
              <w:t>бюджетная</w:t>
            </w:r>
            <w:r w:rsidRPr="004C79CB">
              <w:rPr>
                <w:sz w:val="20"/>
                <w:szCs w:val="20"/>
              </w:rPr>
              <w:br/>
              <w:t xml:space="preserve">роспись, </w:t>
            </w:r>
            <w:r w:rsidRPr="004C79CB">
              <w:rPr>
                <w:sz w:val="20"/>
                <w:szCs w:val="20"/>
              </w:rPr>
              <w:br/>
              <w:t xml:space="preserve">  план   </w:t>
            </w:r>
            <w:r w:rsidRPr="004C79CB">
              <w:rPr>
                <w:sz w:val="20"/>
                <w:szCs w:val="20"/>
              </w:rPr>
              <w:br/>
              <w:t xml:space="preserve">  на 1   </w:t>
            </w:r>
            <w:r w:rsidRPr="004C79CB">
              <w:rPr>
                <w:sz w:val="20"/>
                <w:szCs w:val="20"/>
              </w:rPr>
              <w:br/>
              <w:t xml:space="preserve"> января  </w:t>
            </w:r>
            <w:r w:rsidRPr="004C79CB">
              <w:rPr>
                <w:sz w:val="20"/>
                <w:szCs w:val="20"/>
              </w:rPr>
              <w:br/>
              <w:t>отчетного</w:t>
            </w:r>
            <w:r w:rsidRPr="004C79CB">
              <w:rPr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8D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сводная  </w:t>
            </w:r>
            <w:r w:rsidRPr="004C79CB">
              <w:rPr>
                <w:sz w:val="20"/>
                <w:szCs w:val="20"/>
              </w:rPr>
              <w:br/>
              <w:t>бюджетная</w:t>
            </w:r>
            <w:r w:rsidRPr="004C79CB">
              <w:rPr>
                <w:sz w:val="20"/>
                <w:szCs w:val="20"/>
              </w:rPr>
              <w:br/>
              <w:t xml:space="preserve">роспись  </w:t>
            </w:r>
            <w:r w:rsidRPr="004C79CB">
              <w:rPr>
                <w:sz w:val="20"/>
                <w:szCs w:val="20"/>
              </w:rPr>
              <w:br/>
              <w:t xml:space="preserve">   на    </w:t>
            </w:r>
            <w:r w:rsidRPr="004C79CB">
              <w:rPr>
                <w:sz w:val="20"/>
                <w:szCs w:val="20"/>
              </w:rPr>
              <w:br/>
              <w:t xml:space="preserve">отчетную </w:t>
            </w:r>
            <w:r w:rsidRPr="004C79CB">
              <w:rPr>
                <w:sz w:val="20"/>
                <w:szCs w:val="20"/>
              </w:rPr>
              <w:br/>
              <w:t xml:space="preserve">дату </w:t>
            </w:r>
            <w:hyperlink w:anchor="Par1078" w:history="1">
              <w:r w:rsidRPr="004C79C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7C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кассовое </w:t>
            </w:r>
            <w:r w:rsidRPr="004C79CB">
              <w:rPr>
                <w:sz w:val="20"/>
                <w:szCs w:val="20"/>
              </w:rPr>
              <w:br/>
              <w:t>исполнение</w:t>
            </w:r>
          </w:p>
        </w:tc>
      </w:tr>
      <w:tr w:rsidR="00D75C88" w:rsidRPr="004C79CB" w14:paraId="2B23C5BE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DF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11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8D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  3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0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CC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8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72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7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82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8  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E0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9    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AE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10    </w:t>
            </w:r>
          </w:p>
        </w:tc>
      </w:tr>
      <w:tr w:rsidR="00D75C88" w:rsidRPr="004C79CB" w14:paraId="21B93ACA" w14:textId="77777777" w:rsidTr="00CB2D18">
        <w:trPr>
          <w:tblCellSpacing w:w="5" w:type="nil"/>
        </w:trPr>
        <w:tc>
          <w:tcPr>
            <w:tcW w:w="7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D3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Муниципальная</w:t>
            </w:r>
            <w:r w:rsidRPr="004C79CB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E0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36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всего    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9A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FB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6D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A2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2C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F0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41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C6F2E0D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B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4A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B2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      </w:t>
            </w:r>
            <w:r w:rsidRPr="004C79CB">
              <w:rPr>
                <w:sz w:val="20"/>
                <w:szCs w:val="20"/>
              </w:rPr>
              <w:br/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муниципальной     </w:t>
            </w:r>
            <w:r w:rsidRPr="004C79CB">
              <w:rPr>
                <w:sz w:val="20"/>
                <w:szCs w:val="20"/>
              </w:rPr>
              <w:br/>
              <w:t xml:space="preserve">программы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81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C2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5E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97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9A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2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5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1C23965B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BE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B7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FA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соисполнитель 1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6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66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1A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A9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51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CF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EA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94A72B7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CE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EF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53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0F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AD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95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A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B0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FF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D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56BA1E5" w14:textId="77777777" w:rsidTr="00CB2D18">
        <w:trPr>
          <w:tblCellSpacing w:w="5" w:type="nil"/>
        </w:trPr>
        <w:tc>
          <w:tcPr>
            <w:tcW w:w="7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9A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B4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BA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всего    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6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28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E5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B2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A2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6F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C3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103A5C6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2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82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89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      </w:t>
            </w:r>
            <w:r w:rsidRPr="004C79CB">
              <w:rPr>
                <w:sz w:val="20"/>
                <w:szCs w:val="20"/>
              </w:rPr>
              <w:br/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подпрограммы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3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3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AA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3A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08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89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FF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5CEF457B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FE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85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1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соисполнитель 1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C5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7C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4E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18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5D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D5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F6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2E7331B" w14:textId="77777777" w:rsidTr="00CB2D18">
        <w:trPr>
          <w:tblCellSpacing w:w="5" w:type="nil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6F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FC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4C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45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4B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A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4D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8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B2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2A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BB26516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A2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Ведомственная  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>программа 1.1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52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5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ведомственной  </w:t>
            </w:r>
            <w:r w:rsidRPr="004C79CB">
              <w:rPr>
                <w:sz w:val="20"/>
                <w:szCs w:val="20"/>
              </w:rPr>
              <w:br/>
              <w:t xml:space="preserve">целевой        </w:t>
            </w:r>
            <w:r w:rsidRPr="004C79CB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A6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BB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41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A4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15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15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FD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47DCA0A5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3E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Ведомственная  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 xml:space="preserve">программа 1.2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BC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4C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ведомственной  </w:t>
            </w:r>
            <w:r w:rsidRPr="004C79CB">
              <w:rPr>
                <w:sz w:val="20"/>
                <w:szCs w:val="20"/>
              </w:rPr>
              <w:br/>
              <w:t xml:space="preserve">целевой        </w:t>
            </w:r>
            <w:r w:rsidRPr="004C79CB">
              <w:rPr>
                <w:sz w:val="20"/>
                <w:szCs w:val="20"/>
              </w:rPr>
              <w:br/>
              <w:t xml:space="preserve">программы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27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D3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4D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F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25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D8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E6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70D2DC66" w14:textId="77777777" w:rsidTr="00CB2D18">
        <w:trPr>
          <w:tblCellSpacing w:w="5" w:type="nil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1D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lastRenderedPageBreak/>
              <w:t xml:space="preserve">...          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90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08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45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A2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7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28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82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7A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0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19576BF" w14:textId="77777777" w:rsidTr="00CB2D18">
        <w:trPr>
          <w:tblCellSpacing w:w="5" w:type="nil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84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Основное       </w:t>
            </w:r>
            <w:r w:rsidRPr="004C79CB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8B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40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      </w:t>
            </w:r>
            <w:r w:rsidRPr="004C79CB">
              <w:rPr>
                <w:sz w:val="20"/>
                <w:szCs w:val="20"/>
              </w:rPr>
              <w:br/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мероприятия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76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3C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D5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85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CD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11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A7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64A853A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AB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Основное       </w:t>
            </w:r>
            <w:r w:rsidRPr="004C79CB">
              <w:rPr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C1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6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      </w:t>
            </w:r>
            <w:r w:rsidRPr="004C79CB">
              <w:rPr>
                <w:sz w:val="20"/>
                <w:szCs w:val="20"/>
              </w:rPr>
              <w:br/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мероприятия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47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6F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1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5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B2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35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79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84A3713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34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16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B1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14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C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06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E4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23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38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3C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5E23CABD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D1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Муниципальная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 xml:space="preserve">программа 1    </w:t>
            </w:r>
            <w:r w:rsidRPr="004C79CB">
              <w:rPr>
                <w:sz w:val="20"/>
                <w:szCs w:val="20"/>
              </w:rPr>
              <w:br/>
              <w:t>(</w:t>
            </w:r>
            <w:proofErr w:type="gramStart"/>
            <w:r w:rsidRPr="004C79CB">
              <w:rPr>
                <w:sz w:val="20"/>
                <w:szCs w:val="20"/>
              </w:rPr>
              <w:t xml:space="preserve">всего)   </w:t>
            </w:r>
            <w:proofErr w:type="gramEnd"/>
            <w:r w:rsidRPr="004C79C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4D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40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муниципальный    </w:t>
            </w:r>
            <w:r w:rsidRPr="004C79CB">
              <w:rPr>
                <w:sz w:val="20"/>
                <w:szCs w:val="20"/>
              </w:rPr>
              <w:br/>
              <w:t xml:space="preserve">заказчик-           </w:t>
            </w:r>
            <w:r w:rsidRPr="004C79CB">
              <w:rPr>
                <w:sz w:val="20"/>
                <w:szCs w:val="20"/>
              </w:rPr>
              <w:br/>
              <w:t xml:space="preserve">координатор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E7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6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BE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E2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F7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0A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50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EDC5891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55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Муниципальная</w:t>
            </w:r>
            <w:r w:rsidRPr="004C79CB">
              <w:rPr>
                <w:sz w:val="20"/>
                <w:szCs w:val="20"/>
              </w:rPr>
              <w:br/>
              <w:t xml:space="preserve">целевая        </w:t>
            </w:r>
            <w:r w:rsidRPr="004C79CB">
              <w:rPr>
                <w:sz w:val="20"/>
                <w:szCs w:val="20"/>
              </w:rPr>
              <w:br/>
              <w:t xml:space="preserve">программа 2    </w:t>
            </w:r>
            <w:r w:rsidRPr="004C79CB">
              <w:rPr>
                <w:sz w:val="20"/>
                <w:szCs w:val="20"/>
              </w:rPr>
              <w:br/>
              <w:t>(</w:t>
            </w:r>
            <w:proofErr w:type="gramStart"/>
            <w:r w:rsidRPr="004C79CB">
              <w:rPr>
                <w:sz w:val="20"/>
                <w:szCs w:val="20"/>
              </w:rPr>
              <w:t xml:space="preserve">всего)   </w:t>
            </w:r>
            <w:proofErr w:type="gramEnd"/>
            <w:r w:rsidRPr="004C79C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EB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80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муниципальный     </w:t>
            </w:r>
            <w:r w:rsidRPr="004C79CB">
              <w:rPr>
                <w:sz w:val="20"/>
                <w:szCs w:val="20"/>
              </w:rPr>
              <w:br/>
              <w:t xml:space="preserve">заказчик-           </w:t>
            </w:r>
            <w:r w:rsidRPr="004C79CB">
              <w:rPr>
                <w:sz w:val="20"/>
                <w:szCs w:val="20"/>
              </w:rPr>
              <w:br/>
              <w:t xml:space="preserve">координатор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1F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CD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7D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BB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3B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28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2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C7D416B" w14:textId="77777777" w:rsidTr="00CB2D18">
        <w:trPr>
          <w:tblCellSpacing w:w="5" w:type="nil"/>
        </w:trPr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1E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C5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CA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8C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50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C7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C4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12B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4E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35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7EDA2CC" w14:textId="77777777" w:rsidTr="00CB2D18">
        <w:trPr>
          <w:tblCellSpacing w:w="5" w:type="nil"/>
        </w:trPr>
        <w:tc>
          <w:tcPr>
            <w:tcW w:w="142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D4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Подпрограмма "Обеспечение    </w:t>
            </w:r>
            <w:r w:rsidRPr="004C79CB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4C79CB">
              <w:rPr>
                <w:sz w:val="20"/>
                <w:szCs w:val="20"/>
              </w:rPr>
              <w:br/>
              <w:t xml:space="preserve">программы" </w:t>
            </w:r>
            <w:hyperlink w:anchor="Par1079" w:history="1">
              <w:r w:rsidRPr="004C79CB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36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ответственный       </w:t>
            </w:r>
            <w:r w:rsidRPr="004C79CB">
              <w:rPr>
                <w:sz w:val="20"/>
                <w:szCs w:val="20"/>
              </w:rPr>
              <w:br/>
              <w:t xml:space="preserve">исполнитель         </w:t>
            </w:r>
            <w:r w:rsidRPr="004C79CB">
              <w:rPr>
                <w:sz w:val="20"/>
                <w:szCs w:val="20"/>
              </w:rPr>
              <w:br/>
              <w:t xml:space="preserve">муниципальной     </w:t>
            </w:r>
            <w:r w:rsidRPr="004C79CB">
              <w:rPr>
                <w:sz w:val="20"/>
                <w:szCs w:val="20"/>
              </w:rPr>
              <w:br/>
              <w:t xml:space="preserve">программы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E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E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21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69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D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44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92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249124F" w14:textId="77777777" w:rsidTr="00CB2D18">
        <w:trPr>
          <w:tblCellSpacing w:w="5" w:type="nil"/>
        </w:trPr>
        <w:tc>
          <w:tcPr>
            <w:tcW w:w="1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3F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BF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соисполнитель 1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9E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0A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68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16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7E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9C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AC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3015B1F6" w14:textId="77777777" w:rsidTr="00CB2D18">
        <w:trPr>
          <w:tblCellSpacing w:w="5" w:type="nil"/>
        </w:trPr>
        <w:tc>
          <w:tcPr>
            <w:tcW w:w="1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2E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63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соисполнитель 1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C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D5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19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B8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44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8A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99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659BE2A" w14:textId="77777777" w:rsidTr="00CB2D18">
        <w:trPr>
          <w:tblCellSpacing w:w="5" w:type="nil"/>
        </w:trPr>
        <w:tc>
          <w:tcPr>
            <w:tcW w:w="1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31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46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   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C6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A6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0D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F6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3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E4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7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3BE10E2D" w14:textId="77777777" w:rsidR="00D75C88" w:rsidRPr="004C79CB" w:rsidRDefault="00D75C88" w:rsidP="00D75C88">
      <w:pPr>
        <w:ind w:firstLine="540"/>
        <w:jc w:val="both"/>
      </w:pPr>
    </w:p>
    <w:p w14:paraId="43E9A1AC" w14:textId="77777777" w:rsidR="00D75C88" w:rsidRPr="004C79CB" w:rsidRDefault="00D75C88" w:rsidP="00D75C88">
      <w:pPr>
        <w:ind w:firstLine="540"/>
        <w:jc w:val="both"/>
        <w:rPr>
          <w:sz w:val="16"/>
          <w:szCs w:val="16"/>
        </w:rPr>
      </w:pPr>
      <w:r w:rsidRPr="004C79CB">
        <w:rPr>
          <w:sz w:val="16"/>
          <w:szCs w:val="16"/>
        </w:rPr>
        <w:t>--------------------------------</w:t>
      </w:r>
    </w:p>
    <w:p w14:paraId="74EC2EB4" w14:textId="77777777" w:rsidR="00D75C88" w:rsidRPr="004C79CB" w:rsidRDefault="00D75C88" w:rsidP="00D75C88">
      <w:pPr>
        <w:ind w:firstLine="540"/>
        <w:jc w:val="both"/>
        <w:rPr>
          <w:sz w:val="16"/>
          <w:szCs w:val="16"/>
        </w:rPr>
      </w:pPr>
      <w:bookmarkStart w:id="15" w:name="Par1078"/>
      <w:bookmarkEnd w:id="15"/>
      <w:r w:rsidRPr="004C79CB">
        <w:rPr>
          <w:sz w:val="16"/>
          <w:szCs w:val="16"/>
        </w:rPr>
        <w:t>&lt;*&gt; Для годового отчета - 31 декабря отчетного года.</w:t>
      </w:r>
    </w:p>
    <w:p w14:paraId="23C8ACD3" w14:textId="77777777" w:rsidR="00D75C88" w:rsidRPr="004C79CB" w:rsidRDefault="00D75C88" w:rsidP="00D75C88">
      <w:pPr>
        <w:ind w:firstLine="540"/>
        <w:jc w:val="both"/>
      </w:pPr>
      <w:bookmarkStart w:id="16" w:name="Par1079"/>
      <w:bookmarkEnd w:id="16"/>
      <w:r w:rsidRPr="004C79CB">
        <w:rPr>
          <w:sz w:val="16"/>
          <w:szCs w:val="16"/>
        </w:rPr>
        <w:t>&lt;**&gt; Под обеспечением реализации муниципальный программы понимается деятельность, не направленная на реализацию целевых программ структурных подразделений, основных мероприятий подпрограмм, а также мероприятий муниципальных целевых программ</w:t>
      </w:r>
      <w:r w:rsidRPr="004C79CB">
        <w:t>.</w:t>
      </w:r>
    </w:p>
    <w:p w14:paraId="649AD0D3" w14:textId="77777777" w:rsidR="00D75C88" w:rsidRPr="004C79CB" w:rsidRDefault="00D75C88" w:rsidP="00D75C88">
      <w:pPr>
        <w:ind w:firstLine="540"/>
        <w:jc w:val="both"/>
        <w:sectPr w:rsidR="00D75C88" w:rsidRPr="004C79CB" w:rsidSect="00CB2D18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</w:p>
    <w:p w14:paraId="224A1502" w14:textId="77777777" w:rsidR="00D75C88" w:rsidRPr="004C79CB" w:rsidRDefault="00D75C88" w:rsidP="00D75C88">
      <w:pPr>
        <w:jc w:val="right"/>
        <w:outlineLvl w:val="2"/>
      </w:pPr>
      <w:r w:rsidRPr="004C79CB">
        <w:lastRenderedPageBreak/>
        <w:t>Таблица 11</w:t>
      </w:r>
    </w:p>
    <w:p w14:paraId="79323D5C" w14:textId="77777777" w:rsidR="00CB2D18" w:rsidRDefault="00CB2D18" w:rsidP="00D75C88">
      <w:pPr>
        <w:jc w:val="center"/>
        <w:rPr>
          <w:b/>
        </w:rPr>
      </w:pPr>
    </w:p>
    <w:p w14:paraId="262B518C" w14:textId="29C156F8" w:rsidR="00D75C88" w:rsidRPr="00C240E3" w:rsidRDefault="00D75C88" w:rsidP="00D75C88">
      <w:pPr>
        <w:jc w:val="center"/>
        <w:rPr>
          <w:b/>
        </w:rPr>
      </w:pPr>
      <w:r w:rsidRPr="004C79CB">
        <w:rPr>
          <w:b/>
        </w:rPr>
        <w:t xml:space="preserve">Информация о расходах источников </w:t>
      </w:r>
      <w:r w:rsidRPr="00C240E3">
        <w:rPr>
          <w:b/>
        </w:rPr>
        <w:t xml:space="preserve">ресурсного обеспечения на реализацию целей муниципальной программы </w:t>
      </w:r>
    </w:p>
    <w:p w14:paraId="66E427EC" w14:textId="129BD40B" w:rsidR="00D75C88" w:rsidRPr="00C240E3" w:rsidRDefault="00E67D90" w:rsidP="00D75C88">
      <w:pPr>
        <w:jc w:val="center"/>
        <w:rPr>
          <w:b/>
        </w:rPr>
      </w:pPr>
      <w:r>
        <w:rPr>
          <w:b/>
        </w:rPr>
        <w:t>Шелангерского</w:t>
      </w:r>
      <w:r w:rsidR="00D75C88" w:rsidRPr="00C240E3">
        <w:rPr>
          <w:b/>
        </w:rPr>
        <w:t xml:space="preserve"> сельского поселения</w:t>
      </w:r>
    </w:p>
    <w:p w14:paraId="59DC6E30" w14:textId="77777777" w:rsidR="00D75C88" w:rsidRPr="004C79CB" w:rsidRDefault="00D75C88" w:rsidP="00D75C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C79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0"/>
        <w:gridCol w:w="3687"/>
        <w:gridCol w:w="3118"/>
        <w:gridCol w:w="3686"/>
        <w:gridCol w:w="2126"/>
      </w:tblGrid>
      <w:tr w:rsidR="00D75C88" w:rsidRPr="004C79CB" w14:paraId="625F708A" w14:textId="77777777" w:rsidTr="00CB2D18">
        <w:trPr>
          <w:trHeight w:val="1306"/>
          <w:tblCellSpacing w:w="5" w:type="nil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F0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Статус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9658" w14:textId="6E563972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FE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3E8" w14:textId="0756CE44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Оценка расходов (в соответствии с муниципальной программой)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D99" w14:textId="6D4FB5AC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Фактические расходы (кассовые расходы источников ресурсного обеспечения)</w:t>
            </w:r>
          </w:p>
        </w:tc>
      </w:tr>
      <w:tr w:rsidR="00D75C88" w:rsidRPr="004C79CB" w14:paraId="6742CC87" w14:textId="77777777" w:rsidTr="00CB2D18">
        <w:trPr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38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  1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D8A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C2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D1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   4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011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5      </w:t>
            </w:r>
          </w:p>
        </w:tc>
      </w:tr>
      <w:tr w:rsidR="00D75C88" w:rsidRPr="004C79CB" w14:paraId="2EA5DAB2" w14:textId="77777777" w:rsidTr="00CB2D18">
        <w:trPr>
          <w:trHeight w:val="320"/>
          <w:tblCellSpacing w:w="5" w:type="nil"/>
        </w:trPr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6B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Муниципальная</w:t>
            </w:r>
            <w:r w:rsidRPr="004C79CB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5A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BCA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FE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3E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0028637D" w14:textId="77777777" w:rsidTr="00CB2D18">
        <w:trPr>
          <w:trHeight w:val="413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47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58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111" w14:textId="7CE6C871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Республиканский бюджет Республики Марий Эл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32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917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1E65EAB0" w14:textId="77777777" w:rsidTr="00CB2D18">
        <w:trPr>
          <w:trHeight w:val="9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481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524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ADC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федеральный бюджет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93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F4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700CC5A1" w14:textId="77777777" w:rsidTr="00CB2D18">
        <w:trPr>
          <w:trHeight w:val="339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A1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54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FA7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Звениговского муниципального</w:t>
            </w:r>
            <w:r w:rsidRPr="004C79CB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4C79CB">
              <w:rPr>
                <w:sz w:val="22"/>
                <w:szCs w:val="22"/>
              </w:rPr>
              <w:t xml:space="preserve"> 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F9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A9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3893FBB3" w14:textId="77777777" w:rsidTr="00CB2D18">
        <w:trPr>
          <w:trHeight w:val="32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299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AA4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539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внебюджетные источники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7EA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513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4C84256B" w14:textId="77777777" w:rsidTr="00CB2D18">
        <w:trPr>
          <w:trHeight w:val="320"/>
          <w:tblCellSpacing w:w="5" w:type="nil"/>
        </w:trPr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96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91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1E3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35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32C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24CF06BD" w14:textId="77777777" w:rsidTr="00CB2D18">
        <w:trPr>
          <w:trHeight w:val="345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9D3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FD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B35" w14:textId="7A1F3E74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Республиканский бюджет Республики Марий Эл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37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373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6DB80692" w14:textId="77777777" w:rsidTr="00CB2D18">
        <w:trPr>
          <w:trHeight w:val="9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0D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2D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F7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федеральный бюджет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5F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A9A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1A7B2DED" w14:textId="77777777" w:rsidTr="00CB2D18">
        <w:trPr>
          <w:trHeight w:val="555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AD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6D4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30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Звениговского муниципального</w:t>
            </w:r>
            <w:r w:rsidRPr="004C79CB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4C79CB">
              <w:rPr>
                <w:sz w:val="22"/>
                <w:szCs w:val="22"/>
              </w:rPr>
              <w:t xml:space="preserve"> 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BD9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8C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18F2A9EB" w14:textId="77777777" w:rsidTr="00CB2D18">
        <w:trPr>
          <w:trHeight w:val="32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C31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507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459" w14:textId="0E8E09EB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внебюджетные источники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CFB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A1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1A842AF8" w14:textId="77777777" w:rsidTr="00CB2D18">
        <w:trPr>
          <w:trHeight w:val="9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CF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...       </w:t>
            </w:r>
          </w:p>
          <w:p w14:paraId="70FB373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AB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1DE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03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B2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5EF717EF" w14:textId="77777777" w:rsidTr="00CB2D18">
        <w:trPr>
          <w:trHeight w:val="320"/>
          <w:tblCellSpacing w:w="5" w:type="nil"/>
        </w:trPr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2F9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Муниципальная</w:t>
            </w:r>
            <w:r w:rsidRPr="004C79CB">
              <w:rPr>
                <w:sz w:val="22"/>
                <w:szCs w:val="22"/>
              </w:rPr>
              <w:br/>
              <w:t xml:space="preserve">целевая программа 1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43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231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DF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77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66476187" w14:textId="77777777" w:rsidTr="00CB2D18">
        <w:trPr>
          <w:trHeight w:val="9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59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55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6C6" w14:textId="1BABF04A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Республиканский бюджет Республики Марий Эл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E4C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7A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440A7414" w14:textId="77777777" w:rsidTr="00CB2D18">
        <w:trPr>
          <w:trHeight w:val="9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7A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B98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A36" w14:textId="2E2DFC02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федеральный бюджет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B3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82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5505D0CF" w14:textId="77777777" w:rsidTr="00CB2D18">
        <w:trPr>
          <w:trHeight w:val="687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529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430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DAA" w14:textId="3529AA40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Звениговского муниципального района</w:t>
            </w:r>
            <w:r w:rsidRPr="004C79CB">
              <w:rPr>
                <w:sz w:val="22"/>
                <w:szCs w:val="22"/>
              </w:rPr>
              <w:t xml:space="preserve">   </w:t>
            </w:r>
            <w:hyperlink w:anchor="Par485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FB5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180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01BA736D" w14:textId="77777777" w:rsidTr="00CB2D18">
        <w:trPr>
          <w:trHeight w:val="32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FB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324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6BE" w14:textId="1A7524B5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внебюджетные источники </w:t>
            </w:r>
            <w:hyperlink w:anchor="Par1169" w:history="1">
              <w:r w:rsidRPr="004C79C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89F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E2E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75C88" w:rsidRPr="004C79CB" w14:paraId="0EE247E7" w14:textId="77777777" w:rsidTr="00CB2D18">
        <w:trPr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19C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...     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38A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4E6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522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16D" w14:textId="77777777" w:rsidR="00D75C88" w:rsidRPr="004C79CB" w:rsidRDefault="00D75C88" w:rsidP="00CB2D18">
            <w:pPr>
              <w:pStyle w:val="ConsPlusCell"/>
              <w:rPr>
                <w:sz w:val="22"/>
                <w:szCs w:val="22"/>
              </w:rPr>
            </w:pPr>
          </w:p>
        </w:tc>
      </w:tr>
    </w:tbl>
    <w:p w14:paraId="3BB9FA15" w14:textId="77777777" w:rsidR="00D75C88" w:rsidRPr="004C79CB" w:rsidRDefault="00D75C88" w:rsidP="00D75C88">
      <w:pPr>
        <w:ind w:firstLine="540"/>
        <w:jc w:val="both"/>
        <w:rPr>
          <w:sz w:val="20"/>
        </w:rPr>
      </w:pPr>
      <w:r w:rsidRPr="004C79CB">
        <w:rPr>
          <w:sz w:val="20"/>
        </w:rPr>
        <w:t>--------------------------------</w:t>
      </w:r>
    </w:p>
    <w:p w14:paraId="47D9D8A7" w14:textId="42366433" w:rsidR="00D75C88" w:rsidRPr="00CB2D18" w:rsidRDefault="00D75C88" w:rsidP="00CB2D18">
      <w:pPr>
        <w:ind w:firstLine="540"/>
        <w:jc w:val="both"/>
        <w:rPr>
          <w:sz w:val="20"/>
        </w:rPr>
      </w:pPr>
      <w:bookmarkStart w:id="17" w:name="Par1169"/>
      <w:bookmarkEnd w:id="17"/>
      <w:r w:rsidRPr="004C79CB">
        <w:rPr>
          <w:sz w:val="20"/>
        </w:rPr>
        <w:t>&lt;*&gt; При условии выделения средст</w:t>
      </w:r>
      <w:r w:rsidR="00CB2D18">
        <w:rPr>
          <w:sz w:val="20"/>
        </w:rPr>
        <w:t>в</w:t>
      </w:r>
    </w:p>
    <w:p w14:paraId="0B5965C6" w14:textId="77777777" w:rsidR="00D75C88" w:rsidRPr="004C79CB" w:rsidRDefault="00D75C88" w:rsidP="00D75C88">
      <w:pPr>
        <w:jc w:val="right"/>
        <w:outlineLvl w:val="2"/>
      </w:pPr>
    </w:p>
    <w:p w14:paraId="7FA20E01" w14:textId="77777777" w:rsidR="00D75C88" w:rsidRPr="004C79CB" w:rsidRDefault="00D75C88" w:rsidP="00D75C88">
      <w:pPr>
        <w:jc w:val="right"/>
        <w:outlineLvl w:val="2"/>
      </w:pPr>
      <w:r w:rsidRPr="004C79CB">
        <w:t>Таблица 12</w:t>
      </w:r>
    </w:p>
    <w:p w14:paraId="07003B98" w14:textId="77777777" w:rsidR="00D75C88" w:rsidRPr="004C79CB" w:rsidRDefault="00D75C88" w:rsidP="00D75C88">
      <w:pPr>
        <w:jc w:val="right"/>
      </w:pPr>
    </w:p>
    <w:p w14:paraId="2EFAFA2E" w14:textId="46BD45AC" w:rsidR="00D75C88" w:rsidRPr="00C240E3" w:rsidRDefault="00D75C88" w:rsidP="00D75C88">
      <w:pPr>
        <w:jc w:val="center"/>
        <w:rPr>
          <w:b/>
        </w:rPr>
      </w:pPr>
      <w:bookmarkStart w:id="18" w:name="Par1173"/>
      <w:bookmarkEnd w:id="18"/>
      <w:r w:rsidRPr="00C240E3">
        <w:rPr>
          <w:b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 по муниципальной программе </w:t>
      </w:r>
      <w:r w:rsidR="00E67D90">
        <w:rPr>
          <w:b/>
        </w:rPr>
        <w:t>Шелангерского</w:t>
      </w:r>
      <w:r w:rsidRPr="00C240E3">
        <w:rPr>
          <w:b/>
        </w:rPr>
        <w:t xml:space="preserve"> сельского поселения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2"/>
        <w:gridCol w:w="872"/>
        <w:gridCol w:w="3890"/>
        <w:gridCol w:w="2329"/>
        <w:gridCol w:w="1888"/>
        <w:gridCol w:w="1744"/>
      </w:tblGrid>
      <w:tr w:rsidR="00D75C88" w:rsidRPr="004C79CB" w14:paraId="60AFAC11" w14:textId="77777777" w:rsidTr="00CB2D18">
        <w:trPr>
          <w:trHeight w:val="1000"/>
          <w:tblCellSpacing w:w="5" w:type="nil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6E2" w14:textId="159A2179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Наименование услуги, показателя объема услуги, подпрограммы, ведомственной целевой программы, основного    мероприятия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395" w14:textId="5502CD43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Значение показателя   объема     услуги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8C3" w14:textId="32F1E6C1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 xml:space="preserve">Расходы бюджета </w:t>
            </w:r>
            <w:r w:rsidR="00E67D90">
              <w:t>Шелангерского</w:t>
            </w:r>
            <w:r w:rsidRPr="0056681E">
              <w:t xml:space="preserve"> сельского поселения</w:t>
            </w:r>
            <w:r w:rsidRPr="004C79CB">
              <w:rPr>
                <w:sz w:val="22"/>
                <w:szCs w:val="22"/>
              </w:rPr>
              <w:t xml:space="preserve"> на оказание муниципальной услуги (тыс. рублей)</w:t>
            </w:r>
          </w:p>
        </w:tc>
      </w:tr>
      <w:tr w:rsidR="00D75C88" w:rsidRPr="004C79CB" w14:paraId="0B0577AD" w14:textId="77777777" w:rsidTr="00CB2D18">
        <w:trPr>
          <w:trHeight w:val="1200"/>
          <w:tblCellSpacing w:w="5" w:type="nil"/>
        </w:trPr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01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CD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план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97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факт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BCD" w14:textId="5DADC56E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сводная бюджетная роспись на 1 января отчетного    года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955" w14:textId="6E7C042B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сводная   бюджетная роспись на 31 декабря отчетного года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51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кассовое исполнение</w:t>
            </w:r>
          </w:p>
        </w:tc>
      </w:tr>
      <w:tr w:rsidR="00D75C88" w:rsidRPr="004C79CB" w14:paraId="208A87EC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14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AE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2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A1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78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4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B7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5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8B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6</w:t>
            </w:r>
          </w:p>
        </w:tc>
      </w:tr>
      <w:tr w:rsidR="00D75C88" w:rsidRPr="004C79CB" w14:paraId="5B4CC79F" w14:textId="77777777" w:rsidTr="00CB2D18">
        <w:trPr>
          <w:trHeight w:val="9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F59" w14:textId="1E474220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Наименование услуги и ее содержание</w:t>
            </w:r>
          </w:p>
        </w:tc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8A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01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F5637AE" w14:textId="77777777" w:rsidTr="00CB2D18">
        <w:trPr>
          <w:trHeight w:val="9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AB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Показатель объема услуги</w:t>
            </w:r>
          </w:p>
        </w:tc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E5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95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DDF937C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1B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2E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4A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F6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85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2E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5EE53BB" w14:textId="77777777" w:rsidTr="00CB2D18">
        <w:trPr>
          <w:trHeight w:val="9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E64" w14:textId="2EC074D5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Ведомственная целевая программа 1.1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CF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51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71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C17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14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01369961" w14:textId="77777777" w:rsidTr="00CB2D18">
        <w:trPr>
          <w:trHeight w:val="9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831" w14:textId="284ED37E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Ведомственная целевая программа 1.2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20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77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1C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71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9F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001A8E6D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98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DB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0B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D7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2A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9C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C4B30D0" w14:textId="77777777" w:rsidTr="00CB2D18">
        <w:trPr>
          <w:trHeight w:val="40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43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4A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29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C2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72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37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4580FE42" w14:textId="77777777" w:rsidTr="00CB2D18">
        <w:trPr>
          <w:trHeight w:val="40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5C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5E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B9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EB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0C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ED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6F3D7A04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46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53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37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86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16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10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7D7C4502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86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34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27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D2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DF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29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207737A7" w14:textId="77777777" w:rsidTr="00CB2D18">
        <w:trPr>
          <w:trHeight w:val="307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E7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Ведомственная целевая программа 2.1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FD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D2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15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23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2F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AAB2591" w14:textId="77777777" w:rsidTr="00CB2D18">
        <w:trPr>
          <w:trHeight w:val="118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DCC" w14:textId="73144084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Ведомственная целевая программа 2.2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39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DF3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00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D6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059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755C739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05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38D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B0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92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F01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7D0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17F80AA4" w14:textId="77777777" w:rsidTr="00CB2D18">
        <w:trPr>
          <w:trHeight w:val="40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55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CC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80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25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0F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01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05B5142A" w14:textId="77777777" w:rsidTr="00CB2D18">
        <w:trPr>
          <w:trHeight w:val="400"/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D3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CF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37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F6B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36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CC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3B45BF96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1DF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DD8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C6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23C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D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7E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75C88" w:rsidRPr="004C79CB" w14:paraId="2B23609D" w14:textId="77777777" w:rsidTr="00CB2D18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DC6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  <w:r w:rsidRPr="004C79CB">
              <w:rPr>
                <w:sz w:val="22"/>
                <w:szCs w:val="22"/>
              </w:rPr>
              <w:t>...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E6E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235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9B2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7FA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464" w14:textId="77777777" w:rsidR="00D75C88" w:rsidRPr="004C79CB" w:rsidRDefault="00D75C88" w:rsidP="00CB2D1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14:paraId="073E2A2D" w14:textId="77777777" w:rsidR="00D75C88" w:rsidRPr="004C79CB" w:rsidRDefault="00D75C88" w:rsidP="00D75C88">
      <w:pPr>
        <w:jc w:val="right"/>
      </w:pPr>
    </w:p>
    <w:p w14:paraId="76E4AA3B" w14:textId="3BAEE22D" w:rsidR="00D75C88" w:rsidRDefault="00D75C88" w:rsidP="00D75C88">
      <w:pPr>
        <w:jc w:val="right"/>
      </w:pPr>
    </w:p>
    <w:p w14:paraId="3F27B688" w14:textId="7192659B" w:rsidR="00CB2D18" w:rsidRDefault="00CB2D18" w:rsidP="00D75C88">
      <w:pPr>
        <w:jc w:val="right"/>
      </w:pPr>
    </w:p>
    <w:p w14:paraId="1850E239" w14:textId="7203625F" w:rsidR="00CB2D18" w:rsidRDefault="00CB2D18" w:rsidP="00D75C88">
      <w:pPr>
        <w:jc w:val="right"/>
      </w:pPr>
    </w:p>
    <w:p w14:paraId="06E1C329" w14:textId="77777777" w:rsidR="00CB2D18" w:rsidRDefault="00CB2D18" w:rsidP="00D75C88">
      <w:pPr>
        <w:jc w:val="right"/>
      </w:pPr>
    </w:p>
    <w:p w14:paraId="3D6387E1" w14:textId="77777777" w:rsidR="00D75C88" w:rsidRPr="004C79CB" w:rsidRDefault="00D75C88" w:rsidP="00D75C88">
      <w:pPr>
        <w:jc w:val="right"/>
      </w:pPr>
      <w:r w:rsidRPr="004C79CB">
        <w:lastRenderedPageBreak/>
        <w:t>Таблица 13</w:t>
      </w:r>
    </w:p>
    <w:p w14:paraId="2E6092B0" w14:textId="77777777" w:rsidR="00D75C88" w:rsidRPr="004C79CB" w:rsidRDefault="00D75C88" w:rsidP="00D75C88">
      <w:pPr>
        <w:jc w:val="center"/>
        <w:rPr>
          <w:b/>
        </w:rPr>
      </w:pPr>
      <w:bookmarkStart w:id="19" w:name="Par1245"/>
      <w:bookmarkEnd w:id="19"/>
      <w:r w:rsidRPr="004C79CB">
        <w:rPr>
          <w:b/>
        </w:rPr>
        <w:t>Основные показатели, характеризующие ход реализации</w:t>
      </w:r>
    </w:p>
    <w:p w14:paraId="49E83C82" w14:textId="4579246D" w:rsidR="00D75C88" w:rsidRPr="004C79CB" w:rsidRDefault="00D75C88" w:rsidP="00D75C88">
      <w:pPr>
        <w:jc w:val="center"/>
        <w:rPr>
          <w:b/>
        </w:rPr>
      </w:pPr>
      <w:r w:rsidRPr="004C79CB">
        <w:rPr>
          <w:b/>
        </w:rPr>
        <w:t xml:space="preserve">муниципальных программ </w:t>
      </w:r>
      <w:r w:rsidR="00E67D90">
        <w:rPr>
          <w:b/>
        </w:rPr>
        <w:t xml:space="preserve">Шелангерского </w:t>
      </w:r>
      <w:r w:rsidRPr="00C240E3">
        <w:rPr>
          <w:b/>
        </w:rPr>
        <w:t>сельского поселения</w:t>
      </w:r>
    </w:p>
    <w:p w14:paraId="6D662782" w14:textId="77777777" w:rsidR="00D75C88" w:rsidRPr="004C79CB" w:rsidRDefault="00D75C88" w:rsidP="00D75C88">
      <w:pPr>
        <w:jc w:val="center"/>
        <w:rPr>
          <w:b/>
        </w:rPr>
      </w:pPr>
      <w:r w:rsidRPr="004C79CB">
        <w:rPr>
          <w:b/>
        </w:rPr>
        <w:t>(приложение к сводному годовому докладу)</w:t>
      </w:r>
    </w:p>
    <w:p w14:paraId="03068FBB" w14:textId="77777777" w:rsidR="00D75C88" w:rsidRPr="004C79CB" w:rsidRDefault="00D75C88" w:rsidP="00D75C8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9"/>
        <w:gridCol w:w="2316"/>
        <w:gridCol w:w="2044"/>
        <w:gridCol w:w="1364"/>
        <w:gridCol w:w="1499"/>
        <w:gridCol w:w="1364"/>
        <w:gridCol w:w="1499"/>
        <w:gridCol w:w="1364"/>
        <w:gridCol w:w="1226"/>
        <w:gridCol w:w="1630"/>
      </w:tblGrid>
      <w:tr w:rsidR="00D75C88" w:rsidRPr="004C79CB" w14:paraId="1C927F24" w14:textId="77777777" w:rsidTr="00CB2D18">
        <w:trPr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2D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N </w:t>
            </w:r>
            <w:r w:rsidRPr="004C79C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A5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Наименование  </w:t>
            </w:r>
            <w:r w:rsidRPr="004C79CB">
              <w:rPr>
                <w:sz w:val="20"/>
                <w:szCs w:val="20"/>
              </w:rPr>
              <w:br/>
              <w:t>муниципальной</w:t>
            </w:r>
            <w:r w:rsidRPr="004C79CB">
              <w:rPr>
                <w:sz w:val="20"/>
                <w:szCs w:val="20"/>
              </w:rPr>
              <w:br/>
              <w:t xml:space="preserve">   программы  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55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Ответственный</w:t>
            </w:r>
            <w:r w:rsidRPr="004C79CB">
              <w:rPr>
                <w:sz w:val="20"/>
                <w:szCs w:val="20"/>
              </w:rPr>
              <w:br/>
              <w:t xml:space="preserve"> исполнитель 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FF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Объем средств из </w:t>
            </w:r>
            <w:r w:rsidRPr="004C79CB">
              <w:rPr>
                <w:sz w:val="20"/>
                <w:szCs w:val="20"/>
              </w:rPr>
              <w:br/>
              <w:t xml:space="preserve"> всех источников  </w:t>
            </w:r>
            <w:r w:rsidRPr="004C79CB">
              <w:rPr>
                <w:sz w:val="20"/>
                <w:szCs w:val="20"/>
              </w:rPr>
              <w:br/>
              <w:t xml:space="preserve">  финансирования  </w:t>
            </w:r>
            <w:r w:rsidRPr="004C79CB">
              <w:rPr>
                <w:sz w:val="20"/>
                <w:szCs w:val="20"/>
              </w:rPr>
              <w:br/>
              <w:t xml:space="preserve">  (тыс. </w:t>
            </w:r>
            <w:proofErr w:type="gramStart"/>
            <w:r w:rsidRPr="004C79CB">
              <w:rPr>
                <w:sz w:val="20"/>
                <w:szCs w:val="20"/>
              </w:rPr>
              <w:t xml:space="preserve">рублей)   </w:t>
            </w:r>
            <w:proofErr w:type="gramEnd"/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CA0" w14:textId="4746DC09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том числе </w:t>
            </w:r>
            <w:r w:rsidRPr="004C79CB">
              <w:rPr>
                <w:sz w:val="20"/>
                <w:szCs w:val="20"/>
              </w:rPr>
              <w:t xml:space="preserve">средства     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r w:rsidRPr="00C240E3">
              <w:rPr>
                <w:sz w:val="20"/>
                <w:szCs w:val="20"/>
              </w:rPr>
              <w:t xml:space="preserve">бюджета </w:t>
            </w:r>
            <w:r w:rsidR="00E67D90">
              <w:rPr>
                <w:sz w:val="20"/>
                <w:szCs w:val="20"/>
              </w:rPr>
              <w:t>Шелангерского</w:t>
            </w:r>
            <w:r w:rsidRPr="00C240E3">
              <w:rPr>
                <w:sz w:val="20"/>
                <w:szCs w:val="20"/>
              </w:rPr>
              <w:t xml:space="preserve"> сельского поселения</w:t>
            </w:r>
            <w:r w:rsidRPr="004C79CB">
              <w:rPr>
                <w:sz w:val="20"/>
                <w:szCs w:val="20"/>
              </w:rPr>
              <w:t xml:space="preserve">      </w:t>
            </w:r>
            <w:r w:rsidRPr="004C79CB">
              <w:rPr>
                <w:sz w:val="20"/>
                <w:szCs w:val="20"/>
              </w:rPr>
              <w:br/>
              <w:t xml:space="preserve">  (тыс. </w:t>
            </w:r>
            <w:proofErr w:type="gramStart"/>
            <w:r w:rsidRPr="004C79CB">
              <w:rPr>
                <w:sz w:val="20"/>
                <w:szCs w:val="20"/>
              </w:rPr>
              <w:t xml:space="preserve">рублей)   </w:t>
            </w:r>
            <w:proofErr w:type="gram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87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Показатели   </w:t>
            </w:r>
            <w:r w:rsidRPr="004C79CB">
              <w:rPr>
                <w:sz w:val="20"/>
                <w:szCs w:val="20"/>
              </w:rPr>
              <w:br/>
              <w:t xml:space="preserve">  (индикаторы)  </w:t>
            </w:r>
            <w:r w:rsidRPr="004C79CB">
              <w:rPr>
                <w:sz w:val="20"/>
                <w:szCs w:val="20"/>
              </w:rPr>
              <w:br/>
              <w:t xml:space="preserve">муниципальной </w:t>
            </w:r>
            <w:r w:rsidRPr="004C79CB">
              <w:rPr>
                <w:sz w:val="20"/>
                <w:szCs w:val="20"/>
              </w:rPr>
              <w:br/>
              <w:t xml:space="preserve">   программы   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10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Оценка  </w:t>
            </w:r>
            <w:r w:rsidRPr="004C79CB">
              <w:rPr>
                <w:sz w:val="20"/>
                <w:szCs w:val="20"/>
              </w:rPr>
              <w:br/>
              <w:t xml:space="preserve">   хода   </w:t>
            </w:r>
            <w:r w:rsidRPr="004C79CB">
              <w:rPr>
                <w:sz w:val="20"/>
                <w:szCs w:val="20"/>
              </w:rPr>
              <w:br/>
              <w:t>реализации</w:t>
            </w:r>
            <w:r w:rsidRPr="004C79CB">
              <w:rPr>
                <w:sz w:val="20"/>
                <w:szCs w:val="20"/>
              </w:rPr>
              <w:br/>
              <w:t>муниципальной</w:t>
            </w:r>
            <w:r w:rsidRPr="004C79CB">
              <w:rPr>
                <w:sz w:val="20"/>
                <w:szCs w:val="20"/>
              </w:rPr>
              <w:br/>
              <w:t xml:space="preserve">программы </w:t>
            </w:r>
          </w:p>
        </w:tc>
      </w:tr>
      <w:tr w:rsidR="00D75C88" w:rsidRPr="004C79CB" w14:paraId="5720CF10" w14:textId="77777777" w:rsidTr="00CB2D18">
        <w:trPr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3C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E7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00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6D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план на </w:t>
            </w:r>
            <w:r w:rsidRPr="004C79CB">
              <w:rPr>
                <w:sz w:val="20"/>
                <w:szCs w:val="20"/>
              </w:rPr>
              <w:br/>
              <w:t>отчетный</w:t>
            </w:r>
            <w:r w:rsidRPr="004C79CB">
              <w:rPr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BD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факт   </w:t>
            </w:r>
            <w:r w:rsidRPr="004C79CB">
              <w:rPr>
                <w:sz w:val="20"/>
                <w:szCs w:val="20"/>
              </w:rPr>
              <w:br/>
              <w:t>отчетного</w:t>
            </w:r>
            <w:r w:rsidRPr="004C79CB">
              <w:rPr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A4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план на </w:t>
            </w:r>
            <w:r w:rsidRPr="004C79CB">
              <w:rPr>
                <w:sz w:val="20"/>
                <w:szCs w:val="20"/>
              </w:rPr>
              <w:br/>
              <w:t>отчетный</w:t>
            </w:r>
            <w:r w:rsidRPr="004C79CB">
              <w:rPr>
                <w:sz w:val="20"/>
                <w:szCs w:val="20"/>
              </w:rPr>
              <w:br/>
              <w:t xml:space="preserve">  год  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B0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факт   </w:t>
            </w:r>
            <w:r w:rsidRPr="004C79CB">
              <w:rPr>
                <w:sz w:val="20"/>
                <w:szCs w:val="20"/>
              </w:rPr>
              <w:br/>
              <w:t>отчетного</w:t>
            </w:r>
            <w:r w:rsidRPr="004C79CB">
              <w:rPr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03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4C79CB">
              <w:rPr>
                <w:sz w:val="20"/>
                <w:szCs w:val="20"/>
              </w:rPr>
              <w:t>заплани</w:t>
            </w:r>
            <w:proofErr w:type="spellEnd"/>
            <w:r w:rsidRPr="004C79CB">
              <w:rPr>
                <w:sz w:val="20"/>
                <w:szCs w:val="20"/>
              </w:rPr>
              <w:t>-</w:t>
            </w:r>
            <w:r w:rsidRPr="004C79CB">
              <w:rPr>
                <w:sz w:val="20"/>
                <w:szCs w:val="20"/>
              </w:rPr>
              <w:br/>
            </w:r>
            <w:proofErr w:type="spellStart"/>
            <w:r w:rsidRPr="004C79CB">
              <w:rPr>
                <w:sz w:val="20"/>
                <w:szCs w:val="20"/>
              </w:rPr>
              <w:t>рованные</w:t>
            </w:r>
            <w:proofErr w:type="spellEnd"/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96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достиг-</w:t>
            </w:r>
            <w:r w:rsidRPr="004C79C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4C79CB">
              <w:rPr>
                <w:sz w:val="20"/>
                <w:szCs w:val="20"/>
              </w:rPr>
              <w:t>нутые</w:t>
            </w:r>
            <w:proofErr w:type="spellEnd"/>
            <w:r w:rsidRPr="004C7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6D57275" w14:textId="77777777" w:rsidTr="00CB2D18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25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2D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56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00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4   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C9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1F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9F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7    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A6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04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65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    10    </w:t>
            </w:r>
          </w:p>
        </w:tc>
      </w:tr>
      <w:tr w:rsidR="00D75C88" w:rsidRPr="004C79CB" w14:paraId="5CF39EA3" w14:textId="77777777" w:rsidTr="00CB2D18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4F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EC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76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0A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9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0B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E9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6C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285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65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29BF7B54" w14:textId="77777777" w:rsidTr="00CB2D18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B8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65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D0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8D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5B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8D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B8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F17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646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B14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6CF32BCD" w14:textId="77777777" w:rsidTr="00CB2D18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FEC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260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4D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69B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6F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999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82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89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A82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98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  <w:tr w:rsidR="00D75C88" w:rsidRPr="004C79CB" w14:paraId="0F7DE21C" w14:textId="77777777" w:rsidTr="00CB2D18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D4D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>...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1F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  <w:r w:rsidRPr="004C79CB"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31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C7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C4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478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4AE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CD3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51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9A9A" w14:textId="77777777" w:rsidR="00D75C88" w:rsidRPr="004C79CB" w:rsidRDefault="00D75C88" w:rsidP="00CB2D18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6B580FAE" w14:textId="77777777" w:rsidR="00D75C88" w:rsidRPr="004C79CB" w:rsidRDefault="00D75C88" w:rsidP="00D75C88">
      <w:pPr>
        <w:tabs>
          <w:tab w:val="left" w:pos="1902"/>
        </w:tabs>
        <w:jc w:val="both"/>
        <w:rPr>
          <w:szCs w:val="28"/>
        </w:rPr>
      </w:pPr>
    </w:p>
    <w:p w14:paraId="2C5E794D" w14:textId="77777777" w:rsidR="00D75C88" w:rsidRPr="004C79CB" w:rsidRDefault="00D75C88" w:rsidP="00D75C88">
      <w:pPr>
        <w:jc w:val="both"/>
        <w:rPr>
          <w:szCs w:val="28"/>
        </w:rPr>
      </w:pPr>
    </w:p>
    <w:p w14:paraId="3F6058D0" w14:textId="77777777" w:rsidR="00D75C88" w:rsidRPr="004C79CB" w:rsidRDefault="00D75C88" w:rsidP="00D75C88">
      <w:pPr>
        <w:jc w:val="both"/>
        <w:rPr>
          <w:szCs w:val="28"/>
        </w:rPr>
      </w:pPr>
    </w:p>
    <w:p w14:paraId="6E3BF53B" w14:textId="77777777" w:rsidR="00D75C88" w:rsidRPr="004C79CB" w:rsidRDefault="00D75C88" w:rsidP="00D75C88">
      <w:pPr>
        <w:jc w:val="both"/>
        <w:rPr>
          <w:szCs w:val="28"/>
        </w:rPr>
      </w:pPr>
    </w:p>
    <w:p w14:paraId="0D3BD831" w14:textId="77777777" w:rsidR="00D75C88" w:rsidRPr="004C79CB" w:rsidRDefault="00D75C88" w:rsidP="00D75C88">
      <w:pPr>
        <w:jc w:val="both"/>
        <w:rPr>
          <w:szCs w:val="28"/>
        </w:rPr>
      </w:pPr>
    </w:p>
    <w:p w14:paraId="4BE177BD" w14:textId="77777777" w:rsidR="00D75C88" w:rsidRPr="004C79CB" w:rsidRDefault="00D75C88" w:rsidP="00D75C88">
      <w:pPr>
        <w:jc w:val="both"/>
        <w:rPr>
          <w:szCs w:val="28"/>
        </w:rPr>
      </w:pPr>
    </w:p>
    <w:p w14:paraId="23BB6062" w14:textId="77777777" w:rsidR="00D75C88" w:rsidRPr="004C79CB" w:rsidRDefault="00D75C88" w:rsidP="00D75C88">
      <w:pPr>
        <w:jc w:val="both"/>
        <w:rPr>
          <w:szCs w:val="28"/>
        </w:rPr>
      </w:pPr>
    </w:p>
    <w:p w14:paraId="666D5775" w14:textId="77777777" w:rsidR="00D75C88" w:rsidRPr="004C79CB" w:rsidRDefault="00D75C88" w:rsidP="00D75C88">
      <w:pPr>
        <w:jc w:val="both"/>
        <w:rPr>
          <w:szCs w:val="28"/>
        </w:rPr>
      </w:pPr>
    </w:p>
    <w:p w14:paraId="0BC104C4" w14:textId="77777777" w:rsidR="00D75C88" w:rsidRPr="004C79CB" w:rsidRDefault="00D75C88" w:rsidP="00D75C88">
      <w:pPr>
        <w:jc w:val="both"/>
        <w:rPr>
          <w:szCs w:val="28"/>
        </w:rPr>
      </w:pPr>
    </w:p>
    <w:p w14:paraId="06E07DD7" w14:textId="77777777" w:rsidR="00D75C88" w:rsidRPr="004C79CB" w:rsidRDefault="00D75C88" w:rsidP="00D75C88">
      <w:pPr>
        <w:jc w:val="both"/>
        <w:rPr>
          <w:szCs w:val="28"/>
        </w:rPr>
      </w:pPr>
    </w:p>
    <w:p w14:paraId="6D486224" w14:textId="77777777" w:rsidR="00D75C88" w:rsidRPr="004C79CB" w:rsidRDefault="00D75C88" w:rsidP="00D75C88">
      <w:pPr>
        <w:jc w:val="both"/>
        <w:rPr>
          <w:szCs w:val="28"/>
        </w:rPr>
      </w:pPr>
    </w:p>
    <w:p w14:paraId="0CE9F265" w14:textId="77777777" w:rsidR="00D75C88" w:rsidRPr="004C79CB" w:rsidRDefault="00D75C88" w:rsidP="00D75C88">
      <w:pPr>
        <w:jc w:val="both"/>
        <w:rPr>
          <w:szCs w:val="28"/>
        </w:rPr>
      </w:pPr>
    </w:p>
    <w:p w14:paraId="0604D527" w14:textId="77777777" w:rsidR="00D75C88" w:rsidRPr="004C79CB" w:rsidRDefault="00D75C88" w:rsidP="00D75C88">
      <w:pPr>
        <w:jc w:val="both"/>
        <w:rPr>
          <w:szCs w:val="28"/>
        </w:rPr>
      </w:pPr>
    </w:p>
    <w:p w14:paraId="0271DF16" w14:textId="77777777" w:rsidR="00D75C88" w:rsidRPr="004C79CB" w:rsidRDefault="00D75C88" w:rsidP="00D75C88">
      <w:pPr>
        <w:pStyle w:val="1"/>
        <w:spacing w:before="0" w:after="0"/>
        <w:rPr>
          <w:rFonts w:ascii="Times New Roman" w:hAnsi="Times New Roman"/>
        </w:rPr>
      </w:pPr>
    </w:p>
    <w:p w14:paraId="292E6DA8" w14:textId="77777777" w:rsidR="00341A1D" w:rsidRDefault="00341A1D"/>
    <w:sectPr w:rsidR="00341A1D" w:rsidSect="00CB2D18">
      <w:pgSz w:w="16838" w:h="11906" w:orient="landscape"/>
      <w:pgMar w:top="851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C60B2"/>
    <w:multiLevelType w:val="hybridMultilevel"/>
    <w:tmpl w:val="032A9C3A"/>
    <w:lvl w:ilvl="0" w:tplc="98209CCE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26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725E42"/>
    <w:multiLevelType w:val="hybridMultilevel"/>
    <w:tmpl w:val="A8F6523E"/>
    <w:lvl w:ilvl="0" w:tplc="08445FC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1A3193"/>
    <w:multiLevelType w:val="singleLevel"/>
    <w:tmpl w:val="68E6B5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4C56B2C"/>
    <w:multiLevelType w:val="hybridMultilevel"/>
    <w:tmpl w:val="EA182872"/>
    <w:lvl w:ilvl="0" w:tplc="E792657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46139"/>
    <w:rsid w:val="000D0D09"/>
    <w:rsid w:val="001A4079"/>
    <w:rsid w:val="003006B0"/>
    <w:rsid w:val="00341A1D"/>
    <w:rsid w:val="00447F93"/>
    <w:rsid w:val="00687810"/>
    <w:rsid w:val="00741064"/>
    <w:rsid w:val="008F1FF3"/>
    <w:rsid w:val="00C63DEE"/>
    <w:rsid w:val="00CB2D18"/>
    <w:rsid w:val="00D75C88"/>
    <w:rsid w:val="00E67D90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C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qFormat/>
    <w:rsid w:val="00D75C8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D75C88"/>
    <w:pPr>
      <w:outlineLvl w:val="2"/>
    </w:pPr>
  </w:style>
  <w:style w:type="paragraph" w:styleId="4">
    <w:name w:val="heading 4"/>
    <w:basedOn w:val="3"/>
    <w:next w:val="a"/>
    <w:link w:val="40"/>
    <w:qFormat/>
    <w:rsid w:val="00D75C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75C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5C88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6">
    <w:name w:val="Цветовое выделение"/>
    <w:rsid w:val="00D75C88"/>
    <w:rPr>
      <w:b/>
      <w:bCs/>
      <w:color w:val="000080"/>
    </w:rPr>
  </w:style>
  <w:style w:type="character" w:customStyle="1" w:styleId="a7">
    <w:name w:val="Гипертекстовая ссылка"/>
    <w:rsid w:val="00D75C88"/>
    <w:rPr>
      <w:b/>
      <w:bCs/>
      <w:color w:val="008000"/>
    </w:rPr>
  </w:style>
  <w:style w:type="character" w:customStyle="1" w:styleId="a8">
    <w:name w:val="Активная гипертекстовая ссылка"/>
    <w:rsid w:val="00D75C88"/>
    <w:rPr>
      <w:b/>
      <w:bCs/>
      <w:color w:val="008000"/>
      <w:u w:val="single"/>
    </w:rPr>
  </w:style>
  <w:style w:type="paragraph" w:customStyle="1" w:styleId="a9">
    <w:name w:val="Внимание: Криминал!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Внимание: недобросовестность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Основное меню (преемственное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11">
    <w:name w:val="Заголовок1"/>
    <w:basedOn w:val="ab"/>
    <w:next w:val="a"/>
    <w:rsid w:val="00D75C88"/>
    <w:rPr>
      <w:rFonts w:ascii="Arial" w:hAnsi="Arial"/>
      <w:b/>
      <w:bCs/>
      <w:color w:val="C0C0C0"/>
    </w:rPr>
  </w:style>
  <w:style w:type="character" w:customStyle="1" w:styleId="ac">
    <w:name w:val="Заголовок своего сообщения"/>
    <w:basedOn w:val="a6"/>
    <w:rsid w:val="00D75C88"/>
    <w:rPr>
      <w:b w:val="0"/>
      <w:bCs w:val="0"/>
      <w:color w:val="000080"/>
    </w:rPr>
  </w:style>
  <w:style w:type="paragraph" w:customStyle="1" w:styleId="ad">
    <w:name w:val="Заголовок статьи"/>
    <w:basedOn w:val="a"/>
    <w:next w:val="a"/>
    <w:rsid w:val="00D75C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e">
    <w:name w:val="Заголовок чужого сообщения"/>
    <w:rsid w:val="00D75C88"/>
    <w:rPr>
      <w:b/>
      <w:bCs/>
      <w:color w:val="FF0000"/>
    </w:rPr>
  </w:style>
  <w:style w:type="paragraph" w:customStyle="1" w:styleId="af">
    <w:name w:val="Интерактивный заголовок"/>
    <w:basedOn w:val="11"/>
    <w:next w:val="a"/>
    <w:rsid w:val="00D75C88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rsid w:val="00D75C8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rsid w:val="00D75C88"/>
    <w:pPr>
      <w:ind w:left="0"/>
    </w:pPr>
  </w:style>
  <w:style w:type="paragraph" w:customStyle="1" w:styleId="af3">
    <w:name w:val="Текст (лев. подпись)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Колонтитул (левый)"/>
    <w:basedOn w:val="af3"/>
    <w:next w:val="a"/>
    <w:rsid w:val="00D75C88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rsid w:val="00D75C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6">
    <w:name w:val="Колонтитул (правый)"/>
    <w:basedOn w:val="af5"/>
    <w:next w:val="a"/>
    <w:rsid w:val="00D75C88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rsid w:val="00D75C88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Моноширинный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fa">
    <w:name w:val="Найденные слова"/>
    <w:basedOn w:val="a6"/>
    <w:rsid w:val="00D75C88"/>
    <w:rPr>
      <w:b w:val="0"/>
      <w:bCs w:val="0"/>
      <w:color w:val="000080"/>
    </w:rPr>
  </w:style>
  <w:style w:type="character" w:customStyle="1" w:styleId="afb">
    <w:name w:val="Не вступил в силу"/>
    <w:rsid w:val="00D75C88"/>
    <w:rPr>
      <w:b/>
      <w:bCs/>
      <w:color w:val="008080"/>
    </w:rPr>
  </w:style>
  <w:style w:type="paragraph" w:customStyle="1" w:styleId="afc">
    <w:name w:val="Необходимые документы"/>
    <w:basedOn w:val="a"/>
    <w:next w:val="a"/>
    <w:rsid w:val="00D75C8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d">
    <w:name w:val="Нормальный (таблица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e">
    <w:name w:val="Объект"/>
    <w:basedOn w:val="a"/>
    <w:next w:val="a"/>
    <w:rsid w:val="00D75C88"/>
    <w:pPr>
      <w:widowControl w:val="0"/>
      <w:autoSpaceDE w:val="0"/>
      <w:autoSpaceDN w:val="0"/>
      <w:adjustRightInd w:val="0"/>
      <w:jc w:val="both"/>
    </w:pPr>
  </w:style>
  <w:style w:type="paragraph" w:customStyle="1" w:styleId="aff">
    <w:name w:val="Таблицы (моноширинный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customStyle="1" w:styleId="aff0">
    <w:name w:val="Оглавление"/>
    <w:basedOn w:val="aff"/>
    <w:next w:val="a"/>
    <w:rsid w:val="00D75C88"/>
    <w:pPr>
      <w:ind w:left="140"/>
    </w:pPr>
    <w:rPr>
      <w:rFonts w:ascii="Arial" w:hAnsi="Arial"/>
    </w:rPr>
  </w:style>
  <w:style w:type="character" w:customStyle="1" w:styleId="aff1">
    <w:name w:val="Опечатки"/>
    <w:rsid w:val="00D75C88"/>
    <w:rPr>
      <w:color w:val="FF0000"/>
    </w:rPr>
  </w:style>
  <w:style w:type="paragraph" w:customStyle="1" w:styleId="aff2">
    <w:name w:val="Переменная часть"/>
    <w:basedOn w:val="ab"/>
    <w:next w:val="a"/>
    <w:rsid w:val="00D75C88"/>
    <w:rPr>
      <w:rFonts w:ascii="Arial" w:hAnsi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D75C88"/>
    <w:rPr>
      <w:rFonts w:ascii="Arial" w:hAnsi="Arial"/>
      <w:sz w:val="22"/>
      <w:szCs w:val="22"/>
    </w:rPr>
  </w:style>
  <w:style w:type="paragraph" w:customStyle="1" w:styleId="aff4">
    <w:name w:val="Прижатый влево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5">
    <w:name w:val="Пример."/>
    <w:basedOn w:val="a"/>
    <w:next w:val="a"/>
    <w:rsid w:val="00D75C8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6">
    <w:name w:val="Примечание."/>
    <w:basedOn w:val="af1"/>
    <w:next w:val="a"/>
    <w:rsid w:val="00D75C88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7"/>
    <w:rsid w:val="00D75C88"/>
    <w:rPr>
      <w:b w:val="0"/>
      <w:bCs w:val="0"/>
      <w:color w:val="008000"/>
    </w:rPr>
  </w:style>
  <w:style w:type="paragraph" w:customStyle="1" w:styleId="aff8">
    <w:name w:val="Словарная статья"/>
    <w:basedOn w:val="a"/>
    <w:next w:val="a"/>
    <w:rsid w:val="00D75C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9">
    <w:name w:val="Сравнение редакций"/>
    <w:basedOn w:val="a6"/>
    <w:rsid w:val="00D75C88"/>
    <w:rPr>
      <w:b w:val="0"/>
      <w:bCs w:val="0"/>
      <w:color w:val="000080"/>
    </w:rPr>
  </w:style>
  <w:style w:type="character" w:customStyle="1" w:styleId="affa">
    <w:name w:val="Сравнение редакций. Добавленный фрагмент"/>
    <w:rsid w:val="00D75C88"/>
    <w:rPr>
      <w:color w:val="0000FF"/>
    </w:rPr>
  </w:style>
  <w:style w:type="character" w:customStyle="1" w:styleId="affb">
    <w:name w:val="Сравнение редакций. Удаленный фрагмент"/>
    <w:rsid w:val="00D75C88"/>
    <w:rPr>
      <w:strike/>
      <w:color w:val="808000"/>
    </w:rPr>
  </w:style>
  <w:style w:type="paragraph" w:customStyle="1" w:styleId="affc">
    <w:name w:val="Текст (справка)"/>
    <w:basedOn w:val="a"/>
    <w:next w:val="a"/>
    <w:rsid w:val="00D75C8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d">
    <w:name w:val="Текст в таблице"/>
    <w:basedOn w:val="afd"/>
    <w:next w:val="a"/>
    <w:rsid w:val="00D75C88"/>
    <w:pPr>
      <w:ind w:firstLine="500"/>
    </w:pPr>
  </w:style>
  <w:style w:type="paragraph" w:customStyle="1" w:styleId="affe">
    <w:name w:val="Технический комментарий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">
    <w:name w:val="Утратил силу"/>
    <w:rsid w:val="00D75C88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"/>
    <w:rsid w:val="00D75C88"/>
    <w:pPr>
      <w:jc w:val="center"/>
    </w:pPr>
  </w:style>
  <w:style w:type="paragraph" w:styleId="afff1">
    <w:name w:val="header"/>
    <w:basedOn w:val="a"/>
    <w:link w:val="afff2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2">
    <w:name w:val="Верхний колонтитул Знак"/>
    <w:basedOn w:val="a0"/>
    <w:link w:val="afff1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3">
    <w:name w:val="page number"/>
    <w:basedOn w:val="a0"/>
    <w:rsid w:val="00D75C88"/>
  </w:style>
  <w:style w:type="character" w:customStyle="1" w:styleId="short1">
    <w:name w:val="short1"/>
    <w:rsid w:val="00D75C88"/>
    <w:rPr>
      <w:b w:val="0"/>
      <w:bCs w:val="0"/>
      <w:sz w:val="16"/>
      <w:szCs w:val="16"/>
    </w:rPr>
  </w:style>
  <w:style w:type="paragraph" w:styleId="afff4">
    <w:name w:val="footer"/>
    <w:basedOn w:val="a"/>
    <w:link w:val="afff5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5">
    <w:name w:val="Нижний колонтитул Знак"/>
    <w:basedOn w:val="a0"/>
    <w:link w:val="afff4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ff6">
    <w:name w:val="Balloon Text"/>
    <w:basedOn w:val="a"/>
    <w:link w:val="afff7"/>
    <w:semiHidden/>
    <w:rsid w:val="00D75C8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character" w:customStyle="1" w:styleId="afff7">
    <w:name w:val="Текст выноски Знак"/>
    <w:basedOn w:val="a0"/>
    <w:link w:val="afff6"/>
    <w:semiHidden/>
    <w:rsid w:val="00D75C8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f8">
    <w:name w:val="Hyperlink"/>
    <w:rsid w:val="00D75C88"/>
    <w:rPr>
      <w:color w:val="0000FF"/>
      <w:u w:val="single"/>
    </w:rPr>
  </w:style>
  <w:style w:type="paragraph" w:customStyle="1" w:styleId="afff9">
    <w:name w:val="Знак Знак Знак Знак"/>
    <w:basedOn w:val="a"/>
    <w:rsid w:val="00D75C88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Emphasis"/>
    <w:qFormat/>
    <w:rsid w:val="00D75C88"/>
    <w:rPr>
      <w:rFonts w:cs="Times New Roman"/>
      <w:i/>
      <w:iCs/>
    </w:rPr>
  </w:style>
  <w:style w:type="paragraph" w:styleId="afffb">
    <w:name w:val="Body Text"/>
    <w:basedOn w:val="a"/>
    <w:link w:val="afffc"/>
    <w:rsid w:val="00D75C88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ffc">
    <w:name w:val="Основной текст Знак"/>
    <w:basedOn w:val="a0"/>
    <w:link w:val="afffb"/>
    <w:rsid w:val="00D75C8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D75C88"/>
    <w:pPr>
      <w:jc w:val="center"/>
    </w:pPr>
    <w:rPr>
      <w:b/>
      <w:bCs/>
      <w:sz w:val="2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75C88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customStyle="1" w:styleId="formattext">
    <w:name w:val="formattext"/>
    <w:basedOn w:val="a"/>
    <w:rsid w:val="00D75C88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D75C88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D75C8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d">
    <w:name w:val="ПРАГМАТИКА"/>
    <w:basedOn w:val="afffb"/>
    <w:next w:val="afffb"/>
    <w:rsid w:val="00D75C88"/>
    <w:pPr>
      <w:autoSpaceDE w:val="0"/>
      <w:autoSpaceDN w:val="0"/>
      <w:adjustRightInd w:val="0"/>
      <w:spacing w:line="240" w:lineRule="atLeast"/>
    </w:pPr>
    <w:rPr>
      <w:rFonts w:ascii="Pragmatica" w:hAnsi="Pragmatica" w:cs="Pragmatica"/>
      <w:b w:val="0"/>
      <w:bCs w:val="0"/>
      <w:sz w:val="24"/>
      <w:szCs w:val="24"/>
    </w:rPr>
  </w:style>
  <w:style w:type="paragraph" w:customStyle="1" w:styleId="FR3">
    <w:name w:val="FR3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e">
    <w:name w:val="Subtitle"/>
    <w:basedOn w:val="a"/>
    <w:next w:val="afffb"/>
    <w:link w:val="affff"/>
    <w:qFormat/>
    <w:rsid w:val="00D75C88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D75C8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0">
    <w:basedOn w:val="a"/>
    <w:next w:val="affff1"/>
    <w:rsid w:val="00D75C88"/>
    <w:pPr>
      <w:suppressAutoHyphens/>
    </w:pPr>
    <w:rPr>
      <w:lang w:eastAsia="ar-SA"/>
    </w:rPr>
  </w:style>
  <w:style w:type="paragraph" w:customStyle="1" w:styleId="ConsPlusTitle">
    <w:name w:val="ConsPlusTitle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D75C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1">
    <w:name w:val="Normal (Web)"/>
    <w:basedOn w:val="a"/>
    <w:uiPriority w:val="99"/>
    <w:semiHidden/>
    <w:unhideWhenUsed/>
    <w:rsid w:val="00D7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2020-07-31T07:03:00Z</cp:lastPrinted>
  <dcterms:created xsi:type="dcterms:W3CDTF">2020-04-29T04:36:00Z</dcterms:created>
  <dcterms:modified xsi:type="dcterms:W3CDTF">2020-07-31T07:03:00Z</dcterms:modified>
</cp:coreProperties>
</file>